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7" w:name="X417b0f36687685a7105870444b2bda9cb91a78f"/>
    <w:p>
      <w:pPr>
        <w:pStyle w:val="Heading1"/>
      </w:pPr>
      <w:r>
        <w:t xml:space="preserve">The Evolving Role of the Nurse in Indonesia Jakarta: Challenges and Opportunities</w:t>
      </w:r>
    </w:p>
    <w:p>
      <w:pPr>
        <w:pStyle w:val="FirstParagraph"/>
      </w:pPr>
      <w:r>
        <w:rPr>
          <w:bCs/>
          <w:b/>
        </w:rPr>
        <w:t xml:space="preserve">Siti Nurhaliza, MD, RN, PhD.</w:t>
      </w:r>
      <w:r>
        <w:br/>
      </w:r>
      <w:r>
        <w:t xml:space="preserve">National University of Health Sciences</w:t>
      </w:r>
      <w:r>
        <w:br/>
      </w:r>
      <w:r>
        <w:t xml:space="preserve">Jakarta, Indonesia</w:t>
      </w:r>
    </w:p>
    <w:bookmarkStart w:id="20" w:name="abstract"/>
    <w:p>
      <w:pPr>
        <w:pStyle w:val="Heading2"/>
      </w:pPr>
      <w:r>
        <w:t xml:space="preserve">Abstract</w:t>
      </w:r>
    </w:p>
    <w:p>
      <w:pPr>
        <w:pStyle w:val="FirstParagraph"/>
      </w:pPr>
      <w:r>
        <w:t xml:space="preserve">The landscape of healthcare in Indonesia is undergoing a profound transformation. As the capital city and economic hub, Indonesia Jakarta stands as the epicenter of this medical evolution. This paper explores the critical role of the Nurse within this dynamic metropolitan setting. It addresses systemic challenges, such as workforce shortages and burnout, while highlighting opportunities for professional advancement through technology integration and specialized care models.</w:t>
      </w:r>
    </w:p>
    <w:bookmarkEnd w:id="20"/>
    <w:bookmarkStart w:id="21" w:name="introduction"/>
    <w:p>
      <w:pPr>
        <w:pStyle w:val="Heading2"/>
      </w:pPr>
      <w:r>
        <w:t xml:space="preserve">1. Introduction</w:t>
      </w:r>
    </w:p>
    <w:p>
      <w:pPr>
        <w:pStyle w:val="FirstParagraph"/>
      </w:pPr>
      <w:r>
        <w:t xml:space="preserve">In the rapidly expanding urban environment of Indonesia Jakarta, healthcare services face unprecedented demand. The city's dense population requires robust medical infrastructure that can respond to both routine health needs and mass casualty emergencies with agility. Within this complex ecosystem, the Nurse is not merely a support staff but a fundamental pillar of patient care.</w:t>
      </w:r>
    </w:p>
    <w:p>
      <w:pPr>
        <w:pStyle w:val="BodyText"/>
      </w:pPr>
      <w:r>
        <w:t xml:space="preserve">However, the traditional perception of nursing roles often lags behind the reality of modern healthcare delivery in Indonesia Jakarta. This paper argues that for the healthcare system to thrive, there must be an acknowledgment and structural support for the expanding scope of practice for nurses. By focusing on policy development, continuous education, and technological integration, we can elevate the status and effectiveness of every nurse serving this vibrant city.</w:t>
      </w:r>
    </w:p>
    <w:bookmarkEnd w:id="21"/>
    <w:bookmarkStart w:id="22" w:name="Xdf56f459be8e887848932ef80af73be87cdf8d9"/>
    <w:p>
      <w:pPr>
        <w:pStyle w:val="Heading2"/>
      </w:pPr>
      <w:r>
        <w:t xml:space="preserve">2. Current State of Nursing in Indonesia Jakarta</w:t>
      </w:r>
    </w:p>
    <w:p>
      <w:pPr>
        <w:pStyle w:val="FirstParagraph"/>
      </w:pPr>
      <w:r>
        <w:t xml:space="preserve">The nursing profession in Indonesia Jakarta operates under significant pressure. The ratio of nurses to patients in many public hospitals remains high, leading to severe occupational stress. In private institutions, while staffing levels may be better managed, the expectation for high-efficiency care places immense cognitive and emotional burdens on every nurse.</w:t>
      </w:r>
    </w:p>
    <w:p>
      <w:pPr>
        <w:pStyle w:val="BodyText"/>
      </w:pPr>
      <w:r>
        <w:t xml:space="preserve">Furthermore, the demographic shift in Indonesia Jakarta towards an aging population has necessitated a change in how nurses approach patient management. The rise of chronic diseases requires long-term monitoring and preventive strategies, roles that are traditionally underutilized in acute-care settings. Consequently, the role of the Nurse is shifting from purely task-oriented duties to comprehensive health management.</w:t>
      </w:r>
    </w:p>
    <w:bookmarkEnd w:id="22"/>
    <w:bookmarkStart w:id="23" w:name="Xae2d2e049d931b6b88dc73fc7c1eb6581c0b1eb"/>
    <w:p>
      <w:pPr>
        <w:pStyle w:val="Heading2"/>
      </w:pPr>
      <w:r>
        <w:t xml:space="preserve">3. Key Challenges Facing Nursing Professionals</w:t>
      </w:r>
    </w:p>
    <w:p>
      <w:pPr>
        <w:pStyle w:val="FirstParagraph"/>
      </w:pPr>
      <w:r>
        <w:rPr>
          <w:bCs/>
          <w:b/>
        </w:rPr>
        <w:t xml:space="preserve">A. Staffing Shortages and Workload</w:t>
      </w:r>
      <w:r>
        <w:br/>
      </w:r>
      <w:r>
        <w:t xml:space="preserve">The primary challenge for every nurse in Indonesia Jakarta is the sheer volume of patients relative to available staff. This disparity results in extended shifts, increased risk of medical errors, and high rates of burnout among nursing staff.</w:t>
      </w:r>
    </w:p>
    <w:p>
      <w:pPr>
        <w:pStyle w:val="BodyText"/>
      </w:pPr>
      <w:r>
        <w:rPr>
          <w:bCs/>
          <w:b/>
        </w:rPr>
        <w:t xml:space="preserve">B. Technological Integration</w:t>
      </w:r>
      <w:r>
        <w:br/>
      </w:r>
      <w:r>
        <w:t xml:space="preserve">The adoption of Electronic Medical Records (EMR) and telemedicine platforms has accelerated in Indonesia Jakarta. While beneficial for data management, the lack of adequate training means many nurses struggle to utilize these tools efficiently, leading to workflow inefficiencies.</w:t>
      </w:r>
    </w:p>
    <w:p>
      <w:pPr>
        <w:pStyle w:val="BodyText"/>
      </w:pPr>
      <w:r>
        <w:rPr>
          <w:bCs/>
          <w:b/>
        </w:rPr>
        <w:t xml:space="preserve">C. Professional Recognition</w:t>
      </w:r>
      <w:r>
        <w:br/>
      </w:r>
      <w:r>
        <w:t xml:space="preserve">Socially and institutionally, nursing often receives less recognition compared to physician-led care models. This affects morale and retention rates within the workforce in Indonesia Jakarta.</w:t>
      </w:r>
    </w:p>
    <w:bookmarkEnd w:id="23"/>
    <w:bookmarkStart w:id="24" w:name="opportunities-for-growth-and-development"/>
    <w:p>
      <w:pPr>
        <w:pStyle w:val="Heading2"/>
      </w:pPr>
      <w:r>
        <w:t xml:space="preserve">4. Opportunities for Growth and Development</w:t>
      </w:r>
    </w:p>
    <w:p>
      <w:pPr>
        <w:pStyle w:val="FirstParagraph"/>
      </w:pPr>
      <w:r>
        <w:rPr>
          <w:bCs/>
          <w:b/>
        </w:rPr>
        <w:t xml:space="preserve">A. Specialization and Advanced Practice</w:t>
      </w:r>
      <w:r>
        <w:br/>
      </w:r>
      <w:r>
        <w:t xml:space="preserve">To address complex health needs, there is a growing opportunity for nurses to pursue specialized certifications in areas such as critical care, geriatrics, and infectious disease management. By becoming specialized practitioners, every nurse can contribute significantly more value to healthcare facilities.</w:t>
      </w:r>
    </w:p>
    <w:p>
      <w:pPr>
        <w:pStyle w:val="BodyText"/>
      </w:pPr>
      <w:r>
        <w:rPr>
          <w:bCs/>
          <w:b/>
        </w:rPr>
        <w:t xml:space="preserve">B. Leadership Roles</w:t>
      </w:r>
      <w:r>
        <w:br/>
      </w:r>
      <w:r>
        <w:t xml:space="preserve">Nurses are increasingly being recruited into administrative and leadership positions within hospitals across Indonesia Jakarta. Their frontline experience provides them with unique insights into operational bottlenecks that administrators might overlook. Empowering nurses to lead care teams ensures more patient-centered decision-making.</w:t>
      </w:r>
    </w:p>
    <w:p>
      <w:pPr>
        <w:pStyle w:val="BodyText"/>
      </w:pPr>
      <w:r>
        <w:rPr>
          <w:bCs/>
          <w:b/>
        </w:rPr>
        <w:t xml:space="preserve">C. Community Health Outreach</w:t>
      </w:r>
      <w:r>
        <w:br/>
      </w:r>
      <w:r>
        <w:t xml:space="preserve">The role of the Nurse extends beyond hospital walls in Indonesia Jakarta. Community health programs offer a vast opportunity for preventive care education and early disease detection, reducing the burden on acute care facilities.</w:t>
      </w:r>
    </w:p>
    <w:bookmarkEnd w:id="24"/>
    <w:bookmarkStart w:id="25" w:name="strategic-recommendations"/>
    <w:p>
      <w:pPr>
        <w:pStyle w:val="Heading2"/>
      </w:pPr>
      <w:r>
        <w:t xml:space="preserve">5. Strategic Recommendations</w:t>
      </w:r>
    </w:p>
    <w:p>
      <w:pPr>
        <w:pStyle w:val="FirstParagraph"/>
      </w:pPr>
      <w:r>
        <w:t xml:space="preserve">To harness these opportunities, several strategic steps are recommended:</w:t>
      </w:r>
    </w:p>
    <w:p>
      <w:pPr>
        <w:numPr>
          <w:ilvl w:val="0"/>
          <w:numId w:val="1001"/>
        </w:numPr>
        <w:pStyle w:val="Compact"/>
      </w:pPr>
      <w:r>
        <w:rPr>
          <w:bCs/>
          <w:b/>
        </w:rPr>
        <w:t xml:space="preserve">Polytechnic and University Collaboration:</w:t>
      </w:r>
      <w:r>
        <w:t xml:space="preserve"> </w:t>
      </w:r>
      <w:r>
        <w:t xml:space="preserve">Enhance curriculum design to emphasize digital literacy and leadership skills for nursing students.</w:t>
      </w:r>
    </w:p>
    <w:p>
      <w:pPr>
        <w:numPr>
          <w:ilvl w:val="0"/>
          <w:numId w:val="1001"/>
        </w:numPr>
        <w:pStyle w:val="Compact"/>
      </w:pPr>
      <w:r>
        <w:rPr>
          <w:bCs/>
          <w:b/>
        </w:rPr>
        <w:t xml:space="preserve">Mental Health Support Systems:</w:t>
      </w:r>
      <w:r>
        <w:t xml:space="preserve"> </w:t>
      </w:r>
      <w:r>
        <w:t xml:space="preserve">Implement mandatory wellness programs to support the psychological resilience of every nurse in Indonesia Jakarta.</w:t>
      </w:r>
    </w:p>
    <w:p>
      <w:pPr>
        <w:numPr>
          <w:ilvl w:val="0"/>
          <w:numId w:val="1001"/>
        </w:numPr>
        <w:pStyle w:val="Compact"/>
      </w:pPr>
      <w:r>
        <w:rPr>
          <w:bCs/>
          <w:b/>
        </w:rPr>
        <w:t xml:space="preserve">Policymaker Engagement:</w:t>
      </w:r>
      <w:r>
        <w:t xml:space="preserve"> </w:t>
      </w:r>
      <w:r>
        <w:t xml:space="preserve">Advocate for legislation that defines and protects expanded nursing scopes of practice within the national healthcare framework.</w:t>
      </w:r>
    </w:p>
    <w:bookmarkEnd w:id="25"/>
    <w:bookmarkStart w:id="26" w:name="conclusion"/>
    <w:p>
      <w:pPr>
        <w:pStyle w:val="Heading2"/>
      </w:pPr>
      <w:r>
        <w:t xml:space="preserve">6. Conclusion</w:t>
      </w:r>
    </w:p>
    <w:p>
      <w:pPr>
        <w:pStyle w:val="FirstParagraph"/>
      </w:pPr>
      <w:r>
        <w:t xml:space="preserve">The healthcare infrastructure in Indonesia Jakarta is at a crossroads. The future success of medical services depends heavily on how effectively we utilize human resources, particularly the nursing workforce. By recognizing the multifaceted role of the Nurse, investing in continuous professional development, and embracing technological innovation, Indonesia Jakarta can set a regional standard for modern nursing practice.</w:t>
      </w:r>
    </w:p>
    <w:p>
      <w:pPr>
        <w:pStyle w:val="BodyText"/>
      </w:pPr>
      <w:r>
        <w:t xml:space="preserve">We must move beyond viewing nurses merely as assistants to seeing them as autonomous professionals essential to patient outcomes. Only by addressing these systemic issues can we ensure sustainable healthcare delivery for the growing population of Indonesia Jakarta.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Indonesia Jakarta: Challenges and Opportunities</dc:title>
  <dc:creator/>
  <dc:language>en</dc:language>
  <cp:keywords/>
  <dcterms:created xsi:type="dcterms:W3CDTF">2026-07-29T15:08:55Z</dcterms:created>
  <dcterms:modified xsi:type="dcterms:W3CDTF">2026-07-29T15:08:55Z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