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Japan</w:t>
      </w:r>
      <w:r>
        <w:t xml:space="preserve"> </w:t>
      </w:r>
      <w:r>
        <w:t xml:space="preserve">Osaka:</w:t>
      </w:r>
      <w:r>
        <w:t xml:space="preserve"> </w:t>
      </w:r>
      <w:r>
        <w:t xml:space="preserve">Bridging</w:t>
      </w:r>
      <w:r>
        <w:t xml:space="preserve"> </w:t>
      </w:r>
      <w:r>
        <w:t xml:space="preserve">Tradition</w:t>
      </w:r>
      <w:r>
        <w:t xml:space="preserve"> </w:t>
      </w:r>
      <w:r>
        <w:t xml:space="preserve">and</w:t>
      </w:r>
      <w:r>
        <w:t xml:space="preserve"> </w:t>
      </w:r>
      <w:r>
        <w:t xml:space="preserve">Innovation</w:t>
      </w:r>
      <w:r>
        <w:t xml:space="preserve"> </w:t>
      </w:r>
      <w:r>
        <w:t xml:space="preserve">in</w:t>
      </w:r>
      <w:r>
        <w:t xml:space="preserve"> </w:t>
      </w:r>
      <w:r>
        <w:t xml:space="preserve">Long-Term</w:t>
      </w:r>
      <w:r>
        <w:t xml:space="preserve"> </w:t>
      </w:r>
      <w:r>
        <w:t xml:space="preserve">Care</w:t>
      </w:r>
    </w:p>
    <w:bookmarkStart w:id="28" w:name="X50c34a6d5e214c772cd405722f831ca2681a11c"/>
    <w:p>
      <w:pPr>
        <w:pStyle w:val="Heading1"/>
      </w:pPr>
      <w:r>
        <w:t xml:space="preserve">The Evolving Role of the Nurse in Japan Osaka: Bridging Tradition and Innovation in Long-Term Care</w:t>
      </w:r>
    </w:p>
    <w:p>
      <w:pPr>
        <w:pStyle w:val="FirstParagraph"/>
      </w:pPr>
      <w:r>
        <w:rPr>
          <w:bCs/>
          <w:b/>
        </w:rPr>
        <w:t xml:space="preserve">A Conference Paper Presented at the International Symposium on Global Healthcare Systems</w:t>
      </w:r>
    </w:p>
    <w:p>
      <w:pPr>
        <w:pStyle w:val="BodyText"/>
      </w:pPr>
      <w:r>
        <w:rPr>
          <w:iCs/>
          <w:i/>
        </w:rPr>
        <w:t xml:space="preserve">Author: Dr. A. Tanaka, Department of Public Health Nursing, Osaka University Graduate School of Medicine</w:t>
      </w:r>
    </w:p>
    <w:bookmarkStart w:id="20" w:name="abstract"/>
    <w:p>
      <w:pPr>
        <w:pStyle w:val="Heading3"/>
      </w:pPr>
      <w:r>
        <w:t xml:space="preserve">Abstract</w:t>
      </w:r>
    </w:p>
    <w:p>
      <w:pPr>
        <w:pStyle w:val="FirstParagraph"/>
      </w:pPr>
      <w:r>
        <w:t xml:space="preserve">This paper examines the critical transformation of the nursing profession within Japan Osaka, a region currently at the forefront of addressing one of the world’s most rapid demographic shifts. As Japan Osaka faces an unprecedented aging population, the role of the Nurse has expanded far beyond traditional bedside care. This study analyzes how Nurses in Japan Osaka are adapting to systemic pressures by integrating advanced technological solutions with culturally rooted compassionate care. We explore policy changes, educational reforms, and interdisciplinary collaboration models that define the modern Nursing landscape in this major metropolitan hub.</w:t>
      </w:r>
    </w:p>
    <w:bookmarkEnd w:id="20"/>
    <w:bookmarkStart w:id="21" w:name="introduction"/>
    <w:p>
      <w:pPr>
        <w:pStyle w:val="Heading2"/>
      </w:pPr>
      <w:r>
        <w:t xml:space="preserve">1. Introduction</w:t>
      </w:r>
    </w:p>
    <w:p>
      <w:pPr>
        <w:pStyle w:val="FirstParagraph"/>
      </w:pPr>
      <w:r>
        <w:t xml:space="preserve">The demographic landscape of Japan is undergoing a seismic shift, characterized by a rapidly aging society and a declining birthrate. Nowhere is this phenomenon more acute than in Japan Osaka, the economic heart of the Kansai region. For decades, Japan Osaka has served as a cultural and economic bridge between traditional Japanese values and modern industrial progress. However, today it stands as a testing ground for sustainable healthcare models in an era of super-aged societies. Central to this challenge is the professional identity and operational capacity of the Nurse.</w:t>
      </w:r>
    </w:p>
    <w:p>
      <w:pPr>
        <w:pStyle w:val="BodyText"/>
      </w:pPr>
      <w:r>
        <w:t xml:space="preserve">The concept of the Nurse in Japan has historically been rooted in deep respect for medical hierarchies and a strong emphasis on holistic, patient-centered care known as "omotenashi" (wholehearted hospitality). Yet, as hospital beds are converted into long-term care facilities and community-based integrated care systems are implemented across Japan Osaka, the scope of Nursing practice is widening. This paper argues that the Nurse in Japan Osaka is not merely a caregiver but a pivotal case manager, technology integrator, and cultural mediator who ensures the sustainability of the national health insurance system.</w:t>
      </w:r>
    </w:p>
    <w:bookmarkEnd w:id="21"/>
    <w:bookmarkStart w:id="22" w:name="Xce4a05827899e102e992bd3de44456f3a963fa3"/>
    <w:p>
      <w:pPr>
        <w:pStyle w:val="Heading2"/>
      </w:pPr>
      <w:r>
        <w:t xml:space="preserve">2. The Context: Demographic Pressures in Japan Osaka</w:t>
      </w:r>
    </w:p>
    <w:p>
      <w:pPr>
        <w:pStyle w:val="FirstParagraph"/>
      </w:pPr>
      <w:r>
        <w:t xml:space="preserve">Japans Osaka prefecture reports some of the highest percentages of elderly citizens residing within urban districts globally. The traditional family structure, which once served as the primary support system for aging relatives, has fragmented due to urbanization and dual-income households. Consequently, the burden of care has shifted from families to institutionalized settings and community services.</w:t>
      </w:r>
    </w:p>
    <w:p>
      <w:pPr>
        <w:pStyle w:val="BodyText"/>
      </w:pPr>
      <w:r>
        <w:t xml:space="preserve">In this context, the Nurse in Japan Osaka faces a dual challenge: managing high patient acuity in acute care hospitals while simultaneously coordinating complex discharge plans for patients returning to their communities. The shortage of medical staff is critical; however, recent data suggests that Japan Osaka is pioneering new recruitment and retention strategies to mitigate these shortages. These strategies rely heavily on redefining the professional boundaries of Nursing roles, allowing Nurses to take ownership of chronic disease management and preventive health initiatives outside traditional hospital walls.</w:t>
      </w:r>
    </w:p>
    <w:bookmarkEnd w:id="22"/>
    <w:bookmarkStart w:id="23" w:name="Xd4c0eefd890265cc13cbe4b3bb640d4df9a2111"/>
    <w:p>
      <w:pPr>
        <w:pStyle w:val="Heading2"/>
      </w:pPr>
      <w:r>
        <w:t xml:space="preserve">3. Redefining the Role: From Task-Oriented to Holistic Case Management</w:t>
      </w:r>
    </w:p>
    <w:p>
      <w:pPr>
        <w:pStyle w:val="FirstParagraph"/>
      </w:pPr>
      <w:r>
        <w:t xml:space="preserve">The modern Nurse in Japan Osaka is increasingly functioning as a central node in interdisciplinary teams. Unlike previous decades where Nurses primarily executed physician orders, contemporary practice demands autonomous decision-making regarding patient education, medication adherence, and social resource allocation. This shift is driven by the "Comprehensive Integrated Care System" promoted by the Japanese Ministry of Health, Labour and Welfare.</w:t>
      </w:r>
    </w:p>
    <w:p>
      <w:pPr>
        <w:pStyle w:val="BodyText"/>
      </w:pPr>
      <w:r>
        <w:t xml:space="preserve">In Japan Osaka clinics and community centers are witnessing a rise in roles such as the Community Public Health Nurse (Fukyo Kuangoshi). These professionals work directly with elderly individuals in their homes, monitoring vital signs, coordinating with visiting nurses, and liaising with social workers. This transition requires a robust skill set that includes data analysis, ethical reasoning, and cross-cultural communication, particularly as Japan Osaka attracts an increasing number of foreign residents requiring culturally sensitive Nursing care.</w:t>
      </w:r>
    </w:p>
    <w:p>
      <w:pPr>
        <w:pStyle w:val="BodyText"/>
      </w:pPr>
      <w:r>
        <w:t xml:space="preserve">Furthermore the integration of "Smart Care" technologies is transforming daily routines for the Nurse in Japan Osaka. Wearable devices and remote monitoring systems allow Nurses to track patient status in real-time, reducing the need for frequent physical visits while ensuring rapid response to emergencies. However, technology cannot replace human empathy. The unique challenge identified in this paper is maintaining the "human touch" that defines Japanese Nursing culture while leveraging digital efficiency.</w:t>
      </w:r>
    </w:p>
    <w:bookmarkEnd w:id="23"/>
    <w:bookmarkStart w:id="24" w:name="X2cb3100f84562c61f4a4a18c6e79f35cb975250"/>
    <w:p>
      <w:pPr>
        <w:pStyle w:val="Heading2"/>
      </w:pPr>
      <w:r>
        <w:t xml:space="preserve">4. Educational Reforms and Professional Development</w:t>
      </w:r>
    </w:p>
    <w:p>
      <w:pPr>
        <w:pStyle w:val="FirstParagraph"/>
      </w:pPr>
      <w:r>
        <w:t xml:space="preserve">To support these evolving demands, educational institutions in Japan Osaka have overhauled their curricula. Universities and nursing colleges in the region now emphasize leadership training, informatics, and palliative care ethics earlier in the educational pipeline. There is a concerted effort to bridge the gap between academic theory and practical application through simulated clinical environments that mirror the complexity of community-based care.</w:t>
      </w:r>
    </w:p>
    <w:p>
      <w:pPr>
        <w:pStyle w:val="BodyText"/>
      </w:pPr>
      <w:r>
        <w:t xml:space="preserve">Mentorship programs are also being revitalized. In Japan Osaka, experienced senior Nurses serve as mentors to newcomers, facilitating knowledge transfer regarding local health policies and community-specific resources. This hierarchical yet supportive structure helps reduce burnout rates among junior staff and ensures continuity of care standards across the region.</w:t>
      </w:r>
    </w:p>
    <w:bookmarkEnd w:id="24"/>
    <w:bookmarkStart w:id="25" w:name="challenges-and-future-directions"/>
    <w:p>
      <w:pPr>
        <w:pStyle w:val="Heading2"/>
      </w:pPr>
      <w:r>
        <w:t xml:space="preserve">5. Challenges and Future Directions</w:t>
      </w:r>
    </w:p>
    <w:p>
      <w:pPr>
        <w:pStyle w:val="FirstParagraph"/>
      </w:pPr>
      <w:r>
        <w:t xml:space="preserve">Despite progress, significant hurdles remain. Workload intensity remains high, leading to potential occupational hazards for Nurses in Japan Osaka. Addressing this requires not only increased staffing numbers but also systemic changes in workload distribution and recognition of non-clinical Nursing duties.</w:t>
      </w:r>
    </w:p>
    <w:p>
      <w:pPr>
        <w:pStyle w:val="BodyText"/>
      </w:pPr>
      <w:r>
        <w:t xml:space="preserve">Moreover, as Japan Osaka continues to internationalize, the Nurse must become proficient in cross-cultural competency. Providing high-quality care to non-Japanese speakers necessitates language support services and culturally adapted educational materials for patients. The Nurse acts as a cultural broker here, ensuring that healthcare is accessible and respectful of diverse backgrounds.</w:t>
      </w:r>
    </w:p>
    <w:bookmarkEnd w:id="25"/>
    <w:bookmarkStart w:id="27" w:name="conclusion"/>
    <w:p>
      <w:pPr>
        <w:pStyle w:val="Heading2"/>
      </w:pPr>
      <w:r>
        <w:t xml:space="preserve">6. Conclusion</w:t>
      </w:r>
    </w:p>
    <w:p>
      <w:pPr>
        <w:pStyle w:val="FirstParagraph"/>
      </w:pPr>
      <w:r>
        <w:t xml:space="preserve">The role of the Nurse in Japan Osaka is undergoing a profound metamorphosis. No longer confined to the hospital ward, the Nurse has emerged as a cornerstone of community resilience in an aging society. By embracing technological innovation while steadfastly upholding traditional values of compassion and duty, Nurses in Japan Osaka are modeling a sustainable approach to long-term care.</w:t>
      </w:r>
    </w:p>
    <w:p>
      <w:pPr>
        <w:pStyle w:val="BodyText"/>
      </w:pPr>
      <w:r>
        <w:t xml:space="preserve">This paper concludes that for Japan Osaka to maintain its status as a leader in healthcare innovation, continued investment in Nursing education, policy support for expanded roles, and recognition of the Nurse’s strategic value are essential. The future of healthcare in this vibrant region depends on empowering the Nurse to lead interdisciplinary efforts toward healthier aging communities.</w:t>
      </w:r>
    </w:p>
    <w:bookmarkStart w:id="26" w:name="references"/>
    <w:p>
      <w:pPr>
        <w:pStyle w:val="Heading3"/>
      </w:pPr>
      <w:r>
        <w:t xml:space="preserve">References</w:t>
      </w:r>
    </w:p>
    <w:p>
      <w:pPr>
        <w:numPr>
          <w:ilvl w:val="0"/>
          <w:numId w:val="1001"/>
        </w:numPr>
        <w:pStyle w:val="Compact"/>
      </w:pPr>
      <w:r>
        <w:t xml:space="preserve">Kabutoya, S., et al. (2022). "Community-Based Integrated Care Systems in Osaka: Challenges and Opportunities." *Journal of Japanese Nursing Science*.</w:t>
      </w:r>
    </w:p>
    <w:p>
      <w:pPr>
        <w:numPr>
          <w:ilvl w:val="0"/>
          <w:numId w:val="1001"/>
        </w:numPr>
        <w:pStyle w:val="Compact"/>
      </w:pPr>
      <w:r>
        <w:t xml:space="preserve">Miyamoto, T. (2021). "The Impact of Aging on Hospital Staffing Models in Kansai Region." *Osaka Medical Journal*.</w:t>
      </w:r>
    </w:p>
    <w:p>
      <w:pPr>
        <w:numPr>
          <w:ilvl w:val="0"/>
          <w:numId w:val="1001"/>
        </w:numPr>
        <w:pStyle w:val="Compact"/>
      </w:pPr>
      <w:r>
        <w:t xml:space="preserve">National Institute for Population and Social Security Research. (2023). "Demographic Projections and Healthcare Demand in Japan."</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Japan Osaka: Bridging Tradition and Innovation in Long-Term Care</dc:title>
  <dc:creator/>
  <dc:language>en</dc:language>
  <cp:keywords/>
  <dcterms:created xsi:type="dcterms:W3CDTF">2026-07-29T11:48:25Z</dcterms:created>
  <dcterms:modified xsi:type="dcterms:W3CDTF">2026-07-29T11:48:25Z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