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Nursing</w:t>
      </w:r>
      <w:r>
        <w:t xml:space="preserve"> </w:t>
      </w:r>
      <w:r>
        <w:t xml:space="preserve">Excellence</w:t>
      </w:r>
      <w:r>
        <w:t xml:space="preserve"> </w:t>
      </w:r>
      <w:r>
        <w:t xml:space="preserve">in</w:t>
      </w:r>
      <w:r>
        <w:t xml:space="preserve"> </w:t>
      </w:r>
      <w:r>
        <w:t xml:space="preserve">Philippines</w:t>
      </w:r>
      <w:r>
        <w:t xml:space="preserve"> </w:t>
      </w:r>
      <w:r>
        <w:t xml:space="preserve">Manila</w:t>
      </w:r>
    </w:p>
    <w:bookmarkStart w:id="28" w:name="Xd23a1af41c54da7549b8447d0806a4239e10d57"/>
    <w:p>
      <w:pPr>
        <w:pStyle w:val="Heading1"/>
      </w:pPr>
      <w:r>
        <w:t xml:space="preserve">Bridging the Gap and Building Resilience:</w:t>
      </w:r>
      <w:r>
        <w:br/>
      </w:r>
      <w:r>
        <w:t xml:space="preserve">A Strategic Framework for Nursing Education and Practice in Philippines Manila</w:t>
      </w:r>
    </w:p>
    <w:p>
      <w:pPr>
        <w:pStyle w:val="FirstParagraph"/>
      </w:pPr>
      <w:r>
        <w:rPr>
          <w:bCs/>
          <w:b/>
        </w:rPr>
        <w:t xml:space="preserve">Authors:</w:t>
      </w:r>
      <w:r>
        <w:br/>
      </w:r>
      <w:r>
        <w:t xml:space="preserve">Juan D. Cruz, RN, PhD</w:t>
      </w:r>
      <w:r>
        <w:br/>
      </w:r>
      <w:r>
        <w:t xml:space="preserve">Maria S. Reyes, MD, MPH</w:t>
      </w:r>
      <w:r>
        <w:br/>
      </w:r>
      <w:r>
        <w:t xml:space="preserve">Institute of Public Health &amp; Nursing Studies</w:t>
      </w:r>
      <w:r>
        <w:br/>
      </w:r>
      <w:r>
        <w:t xml:space="preserve">Manila University Complex</w:t>
      </w:r>
    </w:p>
    <w:bookmarkStart w:id="20" w:name="abstract"/>
    <w:p>
      <w:pPr>
        <w:pStyle w:val="Heading3"/>
      </w:pPr>
      <w:r>
        <w:t xml:space="preserve">Abstract</w:t>
      </w:r>
    </w:p>
    <w:p>
      <w:pPr>
        <w:pStyle w:val="FirstParagraph"/>
      </w:pPr>
      <w:r>
        <w:t xml:space="preserve">The nursing profession serves as the backbone of healthcare delivery in the Philippines. As a rapidly urbanizing nation, Philippines Manila presents a unique microcosm of both advanced medical infrastructure and significant socioeconomic disparities. This conference paper examines the current state of nursing education, workforce retention, and clinical practice within this capital region. It highlights how nurses are adapting to high patient volumes, implementing telehealth initiatives during public health crises, and advocating for policy reforms that recognize their vital contribution to national health security. The findings suggest that while challenges exist in terms of staffing ratios and mental health support among</w:t>
      </w:r>
      <w:r>
        <w:t xml:space="preserve"> </w:t>
      </w:r>
      <w:r>
        <w:rPr>
          <w:bCs/>
          <w:b/>
        </w:rPr>
        <w:t xml:space="preserve">Nurse</w:t>
      </w:r>
      <w:r>
        <w:t xml:space="preserve"> </w:t>
      </w:r>
      <w:r>
        <w:t xml:space="preserve">practitioners, targeted interventions in</w:t>
      </w:r>
      <w:r>
        <w:t xml:space="preserve"> </w:t>
      </w:r>
      <w:r>
        <w:rPr>
          <w:bCs/>
          <w:b/>
        </w:rPr>
        <w:t xml:space="preserve">Philippines Manila</w:t>
      </w:r>
      <w:r>
        <w:t xml:space="preserve"> </w:t>
      </w:r>
      <w:r>
        <w:t xml:space="preserve">can serve as a model for the rest of the archipelago. This paper concludes with recommendations for strengthening licensure examination preparation, improving hospital working conditions, and integrating community-based nursing care.</w:t>
      </w:r>
    </w:p>
    <w:bookmarkEnd w:id="20"/>
    <w:p>
      <w:pPr>
        <w:pStyle w:val="BodyText"/>
      </w:pPr>
      <w:r>
        <w:t xml:space="preserve">Keywords:</w:t>
      </w:r>
      <w:r>
        <w:t xml:space="preserve"> </w:t>
      </w:r>
      <w:r>
        <w:t xml:space="preserve">Nursing Education; Healthcare Policy; Philippines Manila; Workforce Retention; Clinical Practice</w:t>
      </w:r>
    </w:p>
    <w:bookmarkStart w:id="21" w:name="introduction"/>
    <w:p>
      <w:pPr>
        <w:pStyle w:val="Heading2"/>
      </w:pPr>
      <w:r>
        <w:t xml:space="preserve">1. Introduction</w:t>
      </w:r>
    </w:p>
    <w:p>
      <w:pPr>
        <w:pStyle w:val="FirstParagraph"/>
      </w:pPr>
      <w:r>
        <w:t xml:space="preserve">The role of the</w:t>
      </w:r>
      <w:r>
        <w:t xml:space="preserve"> </w:t>
      </w:r>
      <w:r>
        <w:rPr>
          <w:bCs/>
          <w:b/>
        </w:rPr>
        <w:t xml:space="preserve">Nurse</w:t>
      </w:r>
      <w:r>
        <w:t xml:space="preserve"> </w:t>
      </w:r>
      <w:r>
        <w:t xml:space="preserve">in the Philippine healthcare system has evolved significantly over the past three decades. Traditionally viewed as auxiliary staff, modern nursing now encompasses leadership, research, advanced clinical practice, and policy advocacy. However, this evolution is not uniform across all regions. The capital city of</w:t>
      </w:r>
      <w:r>
        <w:t xml:space="preserve"> </w:t>
      </w:r>
      <w:r>
        <w:rPr>
          <w:bCs/>
          <w:b/>
        </w:rPr>
        <w:t xml:space="preserve">Philippines Manila</w:t>
      </w:r>
      <w:r>
        <w:t xml:space="preserve">, home to numerous tertiary hospitals and specialized clinics, faces a distinct set of challenges compared to rural provinces. As the economic hub of the country, Manila attracts a massive influx of patients from various islands, straining local healthcare resources.</w:t>
      </w:r>
    </w:p>
    <w:p>
      <w:pPr>
        <w:pStyle w:val="BodyText"/>
      </w:pPr>
      <w:r>
        <w:t xml:space="preserve">This paper aims to analyze the specific dynamics affecting nurses in</w:t>
      </w:r>
      <w:r>
        <w:t xml:space="preserve"> </w:t>
      </w:r>
      <w:r>
        <w:rPr>
          <w:bCs/>
          <w:b/>
        </w:rPr>
        <w:t xml:space="preserve">Philippines Manila</w:t>
      </w:r>
      <w:r>
        <w:t xml:space="preserve">. By focusing on educational outcomes, workplace environment, and community impact, we seek to provide actionable insights for policymakers and academic institutions. The unique density of hospitals in Manila creates a competitive yet demanding environment for nursing professionals. Understanding these nuances is critical for developing strategies that ensure high-quality patient care while supporting the well-being of the nursing workforce.</w:t>
      </w:r>
    </w:p>
    <w:bookmarkEnd w:id="21"/>
    <w:bookmarkStart w:id="22" w:name="X7bac0ad38e1854a7e7180e2f1d2b11c85f5f620"/>
    <w:p>
      <w:pPr>
        <w:pStyle w:val="Heading2"/>
      </w:pPr>
      <w:r>
        <w:t xml:space="preserve">2. The Landscape of Nursing Education in Philippines Manila</w:t>
      </w:r>
    </w:p>
    <w:p>
      <w:pPr>
        <w:pStyle w:val="FirstParagraph"/>
      </w:pPr>
      <w:r>
        <w:t xml:space="preserve">Educational institutions in</w:t>
      </w:r>
      <w:r>
        <w:t xml:space="preserve"> </w:t>
      </w:r>
      <w:r>
        <w:rPr>
          <w:bCs/>
          <w:b/>
        </w:rPr>
        <w:t xml:space="preserve">Philippines Manila</w:t>
      </w:r>
      <w:r>
        <w:t xml:space="preserve"> </w:t>
      </w:r>
      <w:r>
        <w:t xml:space="preserve">play a pivotal role in shaping the next generation of healthcare providers. Universities located within Metro Manila often have better access to clinical training sites, including government hospitals and private medical centers. However, the volume of nursing graduates produced annually has led to an oversaturation of entry-level candidates in certain areas.</w:t>
      </w:r>
    </w:p>
    <w:p>
      <w:pPr>
        <w:pStyle w:val="BodyText"/>
      </w:pPr>
      <w:r>
        <w:t xml:space="preserve">To address this, many academic institutions are shifting their curriculum focus from purely theoretical knowledge to competency-based education. This includes rigorous simulation labs and community immersion programs. For instance, students are increasingly required to engage with local barangay health stations in</w:t>
      </w:r>
      <w:r>
        <w:t xml:space="preserve"> </w:t>
      </w:r>
      <w:r>
        <w:rPr>
          <w:bCs/>
          <w:b/>
        </w:rPr>
        <w:t xml:space="preserve">Philippines Manila</w:t>
      </w:r>
      <w:r>
        <w:t xml:space="preserve">, exposing them to the realities of primary care amidst urban poverty. Despite these improvements, the passing rate for the Nurse Licensure Examination (NLE) remains a point of contention. Critics argue that some colleges prioritize profit over quality education, leading to graduates who are underprepared for clinical responsibilities.</w:t>
      </w:r>
    </w:p>
    <w:p>
      <w:pPr>
        <w:pStyle w:val="BodyText"/>
      </w:pPr>
      <w:r>
        <w:t xml:space="preserve">A proposed solution involves stricter accreditation standards by the Commission on Higher Education (CHED) specifically tailored to urban centers like Manila. By aligning curricula more closely with the actual demands of Manila’s hospitals, we can ensure that every</w:t>
      </w:r>
      <w:r>
        <w:t xml:space="preserve"> </w:t>
      </w:r>
      <w:r>
        <w:rPr>
          <w:bCs/>
          <w:b/>
        </w:rPr>
        <w:t xml:space="preserve">Nurse</w:t>
      </w:r>
      <w:r>
        <w:t xml:space="preserve"> </w:t>
      </w:r>
      <w:r>
        <w:t xml:space="preserve">entering the workforce is equipped with practical skills and ethical grounding.</w:t>
      </w:r>
    </w:p>
    <w:bookmarkEnd w:id="22"/>
    <w:bookmarkStart w:id="23" w:name="X75245f93e6519bd5d4fd9851c5a2f20de80c303"/>
    <w:p>
      <w:pPr>
        <w:pStyle w:val="Heading2"/>
      </w:pPr>
      <w:r>
        <w:t xml:space="preserve">3. Clinical Practice and Workplace Challenges</w:t>
      </w:r>
    </w:p>
    <w:p>
      <w:pPr>
        <w:pStyle w:val="FirstParagraph"/>
      </w:pPr>
      <w:r>
        <w:t xml:space="preserve">In the clinical setting, nurses in</w:t>
      </w:r>
      <w:r>
        <w:t xml:space="preserve"> </w:t>
      </w:r>
      <w:r>
        <w:rPr>
          <w:bCs/>
          <w:b/>
        </w:rPr>
        <w:t xml:space="preserve">Philippines Manila</w:t>
      </w:r>
      <w:r>
        <w:t xml:space="preserve">, particularly those in public hospitals such as Philippine General Hospital (PGH) or National Center for Mental Health (NCMH), face immense pressure. The patient-to-nurse ratio often exceeds international recommendations, leading to burnout and high turnover rates. Many nurses also work long shifts with minimal breaks, affecting their physical and mental health.</w:t>
      </w:r>
    </w:p>
    <w:p>
      <w:pPr>
        <w:pStyle w:val="BodyText"/>
      </w:pPr>
      <w:r>
        <w:t xml:space="preserve">Furthermore, the culture of "padrino" or political patronage can sometimes influence hiring practices in government institutions in Manila. This affects meritocracy and demotivates qualified</w:t>
      </w:r>
      <w:r>
        <w:t xml:space="preserve"> </w:t>
      </w:r>
      <w:r>
        <w:rPr>
          <w:bCs/>
          <w:b/>
        </w:rPr>
        <w:t xml:space="preserve">Nurse</w:t>
      </w:r>
      <w:r>
        <w:t xml:space="preserve"> </w:t>
      </w:r>
      <w:r>
        <w:t xml:space="preserve">professionals who seek fair competition. In contrast, private hospitals tend to offer better compensation but often demand longer hours without adequate overtime pay, creating a paradox where nurses are either underpaid in the public sector or overworked in the private sector.</w:t>
      </w:r>
    </w:p>
    <w:p>
      <w:pPr>
        <w:pStyle w:val="BodyText"/>
      </w:pPr>
      <w:r>
        <w:t xml:space="preserve">Mental health support for nurses is another critical area needing attention. The trauma of dealing with high mortality rates, resource scarcity, and sometimes violent incidents requires robust psychological support systems. Hospitals in</w:t>
      </w:r>
      <w:r>
        <w:t xml:space="preserve"> </w:t>
      </w:r>
      <w:r>
        <w:rPr>
          <w:bCs/>
          <w:b/>
        </w:rPr>
        <w:t xml:space="preserve">Philippines Manila</w:t>
      </w:r>
      <w:r>
        <w:t xml:space="preserve"> </w:t>
      </w:r>
      <w:r>
        <w:t xml:space="preserve">must implement mandatory counseling sessions and stress-management workshops as part of their standard operating procedures.</w:t>
      </w:r>
    </w:p>
    <w:bookmarkEnd w:id="23"/>
    <w:bookmarkStart w:id="24" w:name="X95db3d71a6464ba3181f383240764bc902da92a"/>
    <w:p>
      <w:pPr>
        <w:pStyle w:val="Heading2"/>
      </w:pPr>
      <w:r>
        <w:t xml:space="preserve">4. Community Health and the Role of the Nurse</w:t>
      </w:r>
    </w:p>
    <w:p>
      <w:pPr>
        <w:pStyle w:val="FirstParagraph"/>
      </w:pPr>
      <w:r>
        <w:t xml:space="preserve">Beyond hospital walls, nurses in</w:t>
      </w:r>
      <w:r>
        <w:t xml:space="preserve"> </w:t>
      </w:r>
      <w:r>
        <w:rPr>
          <w:bCs/>
          <w:b/>
        </w:rPr>
        <w:t xml:space="preserve">Philippines Manila</w:t>
      </w:r>
      <w:r>
        <w:t xml:space="preserve">, are essential in community health initiatives. With the rise of non-communicable diseases such as diabetes and hypertension in urban areas, community nursing has become increasingly important. Nurses conduct home visits, educate families on disease prevention, and monitor chronic conditions among elderly populations living alone.</w:t>
      </w:r>
    </w:p>
    <w:p>
      <w:pPr>
        <w:pStyle w:val="BodyText"/>
      </w:pPr>
      <w:r>
        <w:t xml:space="preserve">The integration of technology also plays a role here. Tele-nursing platforms developed by Manila-based tech startups allow nurses to provide remote consultations to patients in congested urban areas or those with mobility issues. This innovation not only improves access to care but also reduces the physical burden on healthcare facilities during peak hours.</w:t>
      </w:r>
    </w:p>
    <w:p>
      <w:pPr>
        <w:pStyle w:val="BodyText"/>
      </w:pPr>
      <w:r>
        <w:t xml:space="preserve">Additionally, disaster response is a crucial function of nursing in</w:t>
      </w:r>
      <w:r>
        <w:t xml:space="preserve"> </w:t>
      </w:r>
      <w:r>
        <w:rPr>
          <w:bCs/>
          <w:b/>
        </w:rPr>
        <w:t xml:space="preserve">Philippines Manila</w:t>
      </w:r>
      <w:r>
        <w:t xml:space="preserve">. Given the city's vulnerability to flooding and earthquakes, nurses must be trained in emergency triage and mass casualty incident management. Regular drills involving local government units (LGUs) and hospital networks can enhance readiness and save lives during crises.</w:t>
      </w:r>
    </w:p>
    <w:bookmarkEnd w:id="24"/>
    <w:bookmarkStart w:id="25" w:name="policy-recommendations"/>
    <w:p>
      <w:pPr>
        <w:pStyle w:val="Heading2"/>
      </w:pPr>
      <w:r>
        <w:t xml:space="preserve">5. Policy Recommendations</w:t>
      </w:r>
    </w:p>
    <w:p>
      <w:pPr>
        <w:pStyle w:val="FirstParagraph"/>
      </w:pPr>
      <w:r>
        <w:t xml:space="preserve">To sustain a robust nursing workforce in</w:t>
      </w:r>
      <w:r>
        <w:t xml:space="preserve"> </w:t>
      </w:r>
      <w:r>
        <w:rPr>
          <w:bCs/>
          <w:b/>
        </w:rPr>
        <w:t xml:space="preserve">Philippines Manila</w:t>
      </w:r>
      <w:r>
        <w:t xml:space="preserve">, several policy recommendations are proposed:</w:t>
      </w:r>
    </w:p>
    <w:p>
      <w:pPr>
        <w:numPr>
          <w:ilvl w:val="0"/>
          <w:numId w:val="1001"/>
        </w:numPr>
        <w:pStyle w:val="Compact"/>
      </w:pPr>
      <w:r>
        <w:rPr>
          <w:bCs/>
          <w:b/>
        </w:rPr>
        <w:t xml:space="preserve">Mandate Competitive Salaries:</w:t>
      </w:r>
      <w:r>
        <w:t xml:space="preserve"> </w:t>
      </w:r>
      <w:r>
        <w:t xml:space="preserve">The Department of Health (DOH) should enforce minimum salary scales for nurses in both public and private institutions to prevent exploitation.</w:t>
      </w:r>
    </w:p>
    <w:p>
      <w:pPr>
        <w:numPr>
          <w:ilvl w:val="0"/>
          <w:numId w:val="1001"/>
        </w:numPr>
        <w:pStyle w:val="Compact"/>
      </w:pPr>
      <w:r>
        <w:rPr>
          <w:bCs/>
          <w:b/>
        </w:rPr>
        <w:t xml:space="preserve">Incentivize Local Service:</w:t>
      </w:r>
      <w:r>
        <w:t xml:space="preserve"> </w:t>
      </w:r>
      <w:r>
        <w:t xml:space="preserve">Provide scholarships or loan forgiveness programs for</w:t>
      </w:r>
      <w:r>
        <w:t xml:space="preserve"> </w:t>
      </w:r>
      <w:r>
        <w:rPr>
          <w:bCs/>
          <w:b/>
        </w:rPr>
        <w:t xml:space="preserve">Nurse</w:t>
      </w:r>
      <w:r>
        <w:t xml:space="preserve"> </w:t>
      </w:r>
      <w:r>
        <w:t xml:space="preserve">graduates who commit to working in Manila’s community health centers for a specified period, ensuring that urban poor populations receive adequate care.</w:t>
      </w:r>
    </w:p>
    <w:p>
      <w:pPr>
        <w:numPr>
          <w:ilvl w:val="0"/>
          <w:numId w:val="1001"/>
        </w:numPr>
        <w:pStyle w:val="Compact"/>
      </w:pPr>
      <w:r>
        <w:rPr>
          <w:bCs/>
          <w:b/>
        </w:rPr>
        <w:t xml:space="preserve">Strengthen Regulatory Oversight:</w:t>
      </w:r>
      <w:r>
        <w:t xml:space="preserve"> </w:t>
      </w:r>
      <w:r>
        <w:t xml:space="preserve">The Professional Regulation Commission (PRC) should collaborate with academic institutions to improve review programs and licensure exam pass rates, focusing on clinical competence.</w:t>
      </w:r>
    </w:p>
    <w:p>
      <w:pPr>
        <w:numPr>
          <w:ilvl w:val="0"/>
          <w:numId w:val="1001"/>
        </w:numPr>
        <w:pStyle w:val="Compact"/>
      </w:pPr>
      <w:r>
        <w:rPr>
          <w:bCs/>
          <w:b/>
        </w:rPr>
        <w:t xml:space="preserve">Promote Research and Development:</w:t>
      </w:r>
      <w:r>
        <w:t xml:space="preserve"> </w:t>
      </w:r>
      <w:r>
        <w:t xml:space="preserve">Establish grants for nursing research in Manila universities to address local health issues such as air pollution-related respiratory diseases and traffic-induced stress.</w:t>
      </w:r>
    </w:p>
    <w:bookmarkEnd w:id="25"/>
    <w:bookmarkStart w:id="26" w:name="conclusion"/>
    <w:p>
      <w:pPr>
        <w:pStyle w:val="Heading2"/>
      </w:pPr>
      <w:r>
        <w:t xml:space="preserve">6. Conclusion</w:t>
      </w:r>
    </w:p>
    <w:p>
      <w:pPr>
        <w:pStyle w:val="FirstParagraph"/>
      </w:pPr>
      <w:r>
        <w:t xml:space="preserve">The future of healthcare in the Philippines depends heavily on the strength and resilience of its nursing workforce. In</w:t>
      </w:r>
      <w:r>
        <w:t xml:space="preserve"> </w:t>
      </w:r>
      <w:r>
        <w:rPr>
          <w:bCs/>
          <w:b/>
        </w:rPr>
        <w:t xml:space="preserve">Philippines Manila</w:t>
      </w:r>
      <w:r>
        <w:t xml:space="preserve">, where resources are concentrated but challenges are acute, nurses stand at the forefront of delivering quality care. By addressing educational gaps, improving working conditions, and leveraging technology for community health, we can empower</w:t>
      </w:r>
      <w:r>
        <w:t xml:space="preserve"> </w:t>
      </w:r>
      <w:r>
        <w:rPr>
          <w:bCs/>
          <w:b/>
        </w:rPr>
        <w:t xml:space="preserve">Nurse</w:t>
      </w:r>
      <w:r>
        <w:t xml:space="preserve"> </w:t>
      </w:r>
      <w:r>
        <w:t xml:space="preserve">practitioners to thrive.</w:t>
      </w:r>
    </w:p>
    <w:p>
      <w:pPr>
        <w:pStyle w:val="BodyText"/>
      </w:pPr>
      <w:r>
        <w:t xml:space="preserve">This conference paper underscores that investing in nursing is not merely a healthcare issue but a socio-economic imperative. When nurses are supported adequately in</w:t>
      </w:r>
      <w:r>
        <w:t xml:space="preserve"> </w:t>
      </w:r>
      <w:r>
        <w:rPr>
          <w:bCs/>
          <w:b/>
        </w:rPr>
        <w:t xml:space="preserve">Philippines Manila</w:t>
      </w:r>
      <w:r>
        <w:t xml:space="preserve">, the entire city benefits from improved public health outcomes, reduced mortality rates, and greater community trust in medical institutions. Future studies should continue to monitor these trends and adapt strategies as the healthcare landscape evolves.</w:t>
      </w:r>
    </w:p>
    <w:bookmarkEnd w:id="26"/>
    <w:bookmarkStart w:id="27" w:name="references"/>
    <w:p>
      <w:pPr>
        <w:pStyle w:val="Heading2"/>
      </w:pPr>
      <w:r>
        <w:t xml:space="preserve">References</w:t>
      </w:r>
    </w:p>
    <w:p>
      <w:pPr>
        <w:pStyle w:val="FirstParagraph"/>
      </w:pPr>
      <w:r>
        <w:rPr>
          <w:iCs/>
          <w:i/>
        </w:rPr>
        <w:t xml:space="preserve">[1] Philippine Nursing Act of 2002 (Republic Act No. 9173).</w:t>
      </w:r>
    </w:p>
    <w:p>
      <w:pPr>
        <w:pStyle w:val="BodyText"/>
      </w:pPr>
      <w:r>
        <w:rPr>
          <w:iCs/>
          <w:i/>
        </w:rPr>
        <w:t xml:space="preserve">[2] World Health Organization. (2020). State of the World's Nursing Report.</w:t>
      </w:r>
    </w:p>
    <w:p>
      <w:pPr>
        <w:pStyle w:val="BodyText"/>
      </w:pPr>
      <w:r>
        <w:rPr>
          <w:iCs/>
          <w:i/>
        </w:rPr>
        <w:t xml:space="preserve">[3] Commission on Higher Education Philippines. (2018). Policies and Standards for BSN Programs.</w:t>
      </w:r>
    </w:p>
    <w:p>
      <w:pPr>
        <w:pStyle w:val="BodyText"/>
      </w:pPr>
      <w:r>
        <w:rPr>
          <w:iCs/>
          <w:i/>
        </w:rPr>
        <w:t xml:space="preserve">[4] Department of Health Philippines. (2021). Human Resources for Health Strategy.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Nursing Excellence in Philippines Manila</dc:title>
  <dc:creator/>
  <cp:keywords/>
  <dcterms:created xsi:type="dcterms:W3CDTF">2026-07-30T03:59:12Z</dcterms:created>
  <dcterms:modified xsi:type="dcterms:W3CDTF">2026-07-30T03:59:12Z</dcterms:modified>
</cp:coreProperties>
</file>

<file path=docProps/custom.xml><?xml version="1.0" encoding="utf-8"?>
<Properties xmlns="http://schemas.openxmlformats.org/officeDocument/2006/custom-properties" xmlns:vt="http://schemas.openxmlformats.org/officeDocument/2006/docPropsVTypes"/>
</file>