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Healthcare</w:t>
      </w:r>
      <w:r>
        <w:t xml:space="preserve"> </w:t>
      </w:r>
      <w:r>
        <w:t xml:space="preserve">Ecosystem:</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Integration</w:t>
      </w:r>
    </w:p>
    <w:bookmarkStart w:id="34" w:name="Xcee500c6f9886429651cdb7b89b8b91e8cada62"/>
    <w:p>
      <w:pPr>
        <w:pStyle w:val="Heading1"/>
      </w:pPr>
      <w:r>
        <w:t xml:space="preserve">The Role of the Nurse in the South Africa Cape Town Healthcare Ecosystem: Challenges, Innovations, and Strategic Integration</w:t>
      </w:r>
    </w:p>
    <w:p>
      <w:pPr>
        <w:pStyle w:val="FirstParagraph"/>
      </w:pPr>
      <w:r>
        <w:rPr>
          <w:bCs/>
          <w:b/>
        </w:rPr>
        <w:t xml:space="preserve">Author:</w:t>
      </w:r>
      <w:r>
        <w:br/>
      </w:r>
      <w:r>
        <w:t xml:space="preserve">Dr. A.J. Van der Merwe</w:t>
      </w:r>
      <w:r>
        <w:br/>
      </w:r>
      <w:r>
        <w:t xml:space="preserve">Department of Public Health and Nursing Science</w:t>
      </w:r>
      <w:r>
        <w:br/>
      </w:r>
      <w:r>
        <w:t xml:space="preserve">University of Cape Town</w:t>
      </w:r>
    </w:p>
    <w:bookmarkStart w:id="20" w:name="abstract"/>
    <w:p>
      <w:pPr>
        <w:pStyle w:val="Heading2"/>
      </w:pPr>
      <w:r>
        <w:t xml:space="preserve">Abstract</w:t>
      </w:r>
    </w:p>
    <w:p>
      <w:pPr>
        <w:pStyle w:val="FirstParagraph"/>
      </w:pPr>
      <w:r>
        <w:t xml:space="preserve">This paper critically examines the multifaceted role of the Nurse within the complex healthcare landscape of South Africa, with a specific focus on South Africa Cape Town. As a city characterized by stark socio-economic disparities and a unique burden of disease, Cape Town presents both profound challenges and opportunities for nursing innovation. This study analyzes how the modern Nurse serves as not only a clinical caregiver but also as an advocate, educator, and policy influencer in bridging the gap between primary healthcare clinics and tertiary hospitals. By reviewing current data on workforce distribution, the impact of HIV/AIDS management protocols, and mental health initiatives in South Africa Cape Town communities, this paper argues that strategic investment in nursing education and scope-of-practice expansion is essential for achieving Universal Health Coverage. The findings suggest that empowering the Nurse as a primary healthcare provider can significantly reduce hospital overcrowding and improve community health outcomes in one of South Africa’s most critical urban centers.</w:t>
      </w:r>
    </w:p>
    <w:bookmarkEnd w:id="20"/>
    <w:bookmarkStart w:id="21" w:name="introduction"/>
    <w:p>
      <w:pPr>
        <w:pStyle w:val="Heading2"/>
      </w:pPr>
      <w:r>
        <w:t xml:space="preserve">1. Introduction</w:t>
      </w:r>
    </w:p>
    <w:p>
      <w:pPr>
        <w:pStyle w:val="FirstParagraph"/>
      </w:pPr>
      <w:r>
        <w:t xml:space="preserve">The healthcare system in South Africa is dualistic, comprising a well-resourced private sector and an underfunded public sector that serves approximately 84% of the population. Within this landscape, the city of South Africa Cape Town stands as a microcosm of national health dynamics. It is a metropolis where high-tech tertiary care coexists with informal settlements facing severe resource constraints. In this context, the Nurse remains the backbone of healthcare delivery. Unlike in many Western nations where nursing roles are often rigidly defined, the Nurse in South Africa Cape Town frequently operates as a generalist, managing a wide array of pathologies ranging from infectious diseases to chronic non-communicable conditions.</w:t>
      </w:r>
    </w:p>
    <w:p>
      <w:pPr>
        <w:pStyle w:val="BodyText"/>
      </w:pPr>
      <w:r>
        <w:t xml:space="preserve">This paper aims to explore the evolving identity of the Nurse within this specific geographical and socio-economic context. It addresses three primary themes: the systemic challenges faced by healthcare providers in South Africa Cape Town, the innovative care models being pioneered by nursing staff, and policy recommendations for strengthening the nursing cadre to meet future public health demands.</w:t>
      </w:r>
    </w:p>
    <w:bookmarkEnd w:id="21"/>
    <w:bookmarkStart w:id="22" w:name="Xeaa495beadebe2caba91cb4634c73bdadc45b79"/>
    <w:p>
      <w:pPr>
        <w:pStyle w:val="Heading2"/>
      </w:pPr>
      <w:r>
        <w:t xml:space="preserve">2. The Context of Healthcare in South Africa Cape Town</w:t>
      </w:r>
    </w:p>
    <w:p>
      <w:pPr>
        <w:pStyle w:val="FirstParagraph"/>
      </w:pPr>
      <w:r>
        <w:t xml:space="preserve">To understand the role of the Nurse, one must first understand the environment in which they practice. South Africa Cape Town is unique due to its geographic layout and demographic diversity. The Western Cape Department of Health operates a network that includes community health centers (CHCs), primary healthcare (PHC) clinics, and major academic hospitals such as Groote Schuur Hospital and Tygerberg Academic Hospital.</w:t>
      </w:r>
    </w:p>
    <w:p>
      <w:pPr>
        <w:pStyle w:val="BodyText"/>
      </w:pPr>
      <w:r>
        <w:t xml:space="preserve">The burden of disease in South Africa Cape Town is heavily skewed towards a double epidemic: HIV/AIDS remains prevalent, while rates of hypertension, diabetes, and mental health disorders are rising rapidly. Furthermore, the city faces significant challenges regarding violence-related injuries and substance abuse. The Nurse is often the first point of contact for patients entering this fragmented system. Consequently, the clinical decision-making autonomy required by the Nurse in rural Cape Town clinics differs vastly from that in urban academic settings, yet both require advanced critical thinking skills.</w:t>
      </w:r>
    </w:p>
    <w:bookmarkEnd w:id="22"/>
    <w:bookmarkStart w:id="26" w:name="challenges-facing-the-nursing-workforce"/>
    <w:p>
      <w:pPr>
        <w:pStyle w:val="Heading2"/>
      </w:pPr>
      <w:r>
        <w:t xml:space="preserve">3. Challenges Facing the Nursing Workforce</w:t>
      </w:r>
    </w:p>
    <w:p>
      <w:pPr>
        <w:pStyle w:val="FirstParagraph"/>
      </w:pPr>
      <w:r>
        <w:t xml:space="preserve">The nursing workforce in South Africa Cape Town is under immense pressure. Several structural issues exacerbate this strain:</w:t>
      </w:r>
    </w:p>
    <w:bookmarkStart w:id="23" w:name="staffing-shortages-and-burnout"/>
    <w:p>
      <w:pPr>
        <w:pStyle w:val="Heading3"/>
      </w:pPr>
      <w:r>
        <w:t xml:space="preserve">3.1 Staffing Shortages and Burnout</w:t>
      </w:r>
    </w:p>
    <w:p>
      <w:pPr>
        <w:pStyle w:val="FirstParagraph"/>
      </w:pPr>
      <w:r>
        <w:t xml:space="preserve">Patient-to-nurse ratios in the public sector often exceed international standards for safe care. In many busy clinics across South Africa Cape Town, a single Nurse may attend to hundreds of patients in a single day, leading to physical exhaustion and emotional burnout. This shortage is particularly acute when specialized nurses are concentrated in private hospitals or tertiary academic centers, leaving primary care facilities understaffed.</w:t>
      </w:r>
    </w:p>
    <w:bookmarkEnd w:id="23"/>
    <w:bookmarkStart w:id="24" w:name="resource-limitations"/>
    <w:p>
      <w:pPr>
        <w:pStyle w:val="Heading3"/>
      </w:pPr>
      <w:r>
        <w:t xml:space="preserve">3.2 Resource Limitations</w:t>
      </w:r>
    </w:p>
    <w:p>
      <w:pPr>
        <w:pStyle w:val="FirstParagraph"/>
      </w:pPr>
      <w:r>
        <w:t xml:space="preserve">The Nurse must frequently navigate resource scarcity. Stock-outs of essential medications and diagnostic tools are not uncommon in peripheral clinics. This forces the Nurse to rely heavily on clinical assessment skills rather than technology, reinforcing their role as skilled diagnosticians despite infrastructural deficits.</w:t>
      </w:r>
    </w:p>
    <w:bookmarkEnd w:id="24"/>
    <w:bookmarkStart w:id="25" w:name="scope-of-practice-limitations"/>
    <w:p>
      <w:pPr>
        <w:pStyle w:val="Heading3"/>
      </w:pPr>
      <w:r>
        <w:t xml:space="preserve">3.3 Scope of Practice Limitations</w:t>
      </w:r>
    </w:p>
    <w:p>
      <w:pPr>
        <w:pStyle w:val="FirstParagraph"/>
      </w:pPr>
      <w:r>
        <w:t xml:space="preserve">While recent regulatory changes have expanded the scope of practice for professional nurses in South Africa, bureaucratic hurdles and resistance from certain medical hierarchies persist. The Nurse often performs advanced duties, such as initiating ART (Antiretroviral Therapy) protocols or managing minor surgical procedures in emergency settings, yet these contributions are sometimes undervalued in policy discussions.</w:t>
      </w:r>
    </w:p>
    <w:bookmarkEnd w:id="25"/>
    <w:bookmarkEnd w:id="26"/>
    <w:bookmarkStart w:id="30" w:name="X75d37369ded45114fcd1066c3ad679a08701424"/>
    <w:p>
      <w:pPr>
        <w:pStyle w:val="Heading2"/>
      </w:pPr>
      <w:r>
        <w:t xml:space="preserve">4. Innovations and the Expanded Role of the Nurse</w:t>
      </w:r>
    </w:p>
    <w:p>
      <w:pPr>
        <w:pStyle w:val="FirstParagraph"/>
      </w:pPr>
      <w:r>
        <w:t xml:space="preserve">Despite these challenges, the Nurse in South Africa Cape Town has emerged as a driver of innovation. Community-based care models have been largely spearheaded by nursing staff who act as liaisons between hospitals and households.</w:t>
      </w:r>
    </w:p>
    <w:bookmarkStart w:id="27" w:name="the-clinical-nurse-specialist-cns-model"/>
    <w:p>
      <w:pPr>
        <w:pStyle w:val="Heading3"/>
      </w:pPr>
      <w:r>
        <w:t xml:space="preserve">4.1 The Clinical Nurse Specialist (CNS) Model</w:t>
      </w:r>
    </w:p>
    <w:p>
      <w:pPr>
        <w:pStyle w:val="FirstParagraph"/>
      </w:pPr>
      <w:r>
        <w:t xml:space="preserve">In response to the complexity of chronic diseases, South Africa Cape Town has seen a rise in the utilization of Clinical Nurse Specialists. These advanced practitioners manage patients with diabetes, renal disease, and heart failure in primary care settings. By shifting management from tertiary hospitals to community clinics staffed by CNSs, patient adherence improves, and hospital readmission rates decrease.</w:t>
      </w:r>
    </w:p>
    <w:bookmarkEnd w:id="27"/>
    <w:bookmarkStart w:id="28" w:name="mental-health-integration"/>
    <w:p>
      <w:pPr>
        <w:pStyle w:val="Heading3"/>
      </w:pPr>
      <w:r>
        <w:t xml:space="preserve">4.2 Mental Health Integration</w:t>
      </w:r>
    </w:p>
    <w:p>
      <w:pPr>
        <w:pStyle w:val="FirstParagraph"/>
      </w:pPr>
      <w:r>
        <w:t xml:space="preserve">Mental health is a growing concern in South Africa Cape Town. With a limited number of psychiatrists, the Nurse has taken on expanded roles in mental health screening and counseling. Programs integrating mental health into primary care have been largely successful due to the trust patients place in their local Nurse providers.</w:t>
      </w:r>
    </w:p>
    <w:bookmarkEnd w:id="28"/>
    <w:bookmarkStart w:id="29" w:name="digital-health-and-tele-nursing"/>
    <w:p>
      <w:pPr>
        <w:pStyle w:val="Heading3"/>
      </w:pPr>
      <w:r>
        <w:t xml:space="preserve">4.3 Digital Health and Tele-Nursing</w:t>
      </w:r>
    </w:p>
    <w:p>
      <w:pPr>
        <w:pStyle w:val="FirstParagraph"/>
      </w:pPr>
      <w:r>
        <w:t xml:space="preserve">Innovation is also evident in digital health initiatives. Nurses in South Africa Cape Town are increasingly using mobile health applications to track patient adherence, conduct follow-up consultations via tele-nursing platforms, and manage data for public health surveillance. This technological integration allows the Nurse to maintain continuity of care even when patients move between different levels of the healthcare system.</w:t>
      </w:r>
    </w:p>
    <w:bookmarkEnd w:id="29"/>
    <w:bookmarkEnd w:id="30"/>
    <w:bookmarkStart w:id="31" w:name="strategic-recommendations"/>
    <w:p>
      <w:pPr>
        <w:pStyle w:val="Heading2"/>
      </w:pPr>
      <w:r>
        <w:t xml:space="preserve">5. Strategic Recommendations</w:t>
      </w:r>
    </w:p>
    <w:p>
      <w:pPr>
        <w:pStyle w:val="FirstParagraph"/>
      </w:pPr>
      <w:r>
        <w:t xml:space="preserve">To maximize the potential of nursing in South Africa Cape Town, several strategic actions are recommended:</w:t>
      </w:r>
    </w:p>
    <w:p>
      <w:pPr>
        <w:numPr>
          <w:ilvl w:val="0"/>
          <w:numId w:val="1001"/>
        </w:numPr>
        <w:pStyle w:val="Compact"/>
      </w:pPr>
      <w:r>
        <w:rPr>
          <w:bCs/>
          <w:b/>
        </w:rPr>
        <w:t xml:space="preserve">Educational Reform:</w:t>
      </w:r>
      <w:r>
        <w:t xml:space="preserve"> </w:t>
      </w:r>
      <w:r>
        <w:t xml:space="preserve">Nursing curricula must emphasize advanced clinical reasoning, leadership, and digital literacy to prepare graduates for the complex realities of South Africa Cape Town.</w:t>
      </w:r>
    </w:p>
    <w:p>
      <w:pPr>
        <w:numPr>
          <w:ilvl w:val="0"/>
          <w:numId w:val="1001"/>
        </w:numPr>
        <w:pStyle w:val="Compact"/>
      </w:pPr>
      <w:r>
        <w:rPr>
          <w:bCs/>
          <w:b/>
        </w:rPr>
        <w:t xml:space="preserve">Policymaking Inclusion:</w:t>
      </w:r>
      <w:r>
        <w:t xml:space="preserve"> </w:t>
      </w:r>
      <w:r>
        <w:t xml:space="preserve">Health policy formulation at the provincial and national levels must include direct representation from nursing councils. The Nurse is a key stakeholder in healthcare delivery and their insights are vital for effective policy design.</w:t>
      </w:r>
    </w:p>
    <w:p>
      <w:pPr>
        <w:numPr>
          <w:ilvl w:val="0"/>
          <w:numId w:val="1001"/>
        </w:numPr>
        <w:pStyle w:val="Compact"/>
      </w:pPr>
      <w:r>
        <w:t xml:space="preserve">Retention Strategies:</w:t>
      </w:r>
    </w:p>
    <w:bookmarkEnd w:id="31"/>
    <w:bookmarkStart w:id="32" w:name="conclusion"/>
    <w:p>
      <w:pPr>
        <w:pStyle w:val="Heading2"/>
      </w:pPr>
      <w:r>
        <w:t xml:space="preserve">6. Conclusion</w:t>
      </w:r>
    </w:p>
    <w:p>
      <w:pPr>
        <w:pStyle w:val="FirstParagraph"/>
      </w:pPr>
      <w:r>
        <w:t xml:space="preserve">The Nurse in South Africa Cape Town is not merely a support staff member but a pivotal architect of the healthcare system’s resilience. From managing the HIV/AIDS epidemic to pioneering mental health integration and digital health solutions, the Nursing profession has adapted to meet extraordinary demands. As South Africa continues its journey toward Universal Health Coverage, recognizing and empowering the Nurse remains critical. The future of healthcare in South Africa Cape Town depends on a collaborative ecosystem where the Nurse is valued, supported, and allowed to practice to their full potential.</w:t>
      </w:r>
    </w:p>
    <w:bookmarkEnd w:id="32"/>
    <w:bookmarkStart w:id="33" w:name="references"/>
    <w:p>
      <w:pPr>
        <w:pStyle w:val="Heading2"/>
      </w:pPr>
      <w:r>
        <w:t xml:space="preserve">References</w:t>
      </w:r>
    </w:p>
    <w:p>
      <w:pPr>
        <w:pStyle w:val="FirstParagraph"/>
      </w:pPr>
      <w:r>
        <w:t xml:space="preserve">1. Western Cape Government Department of Health. (2023). *Annual Performance Plan 2023/24*. Cape Town: WCG.</w:t>
      </w:r>
    </w:p>
    <w:p>
      <w:pPr>
        <w:pStyle w:val="BodyText"/>
      </w:pPr>
      <w:r>
        <w:t xml:space="preserve">2. South African Nursing Council. (n.d.). *Standards for Professional Nursing Practice*. Pretoria: SANC.</w:t>
      </w:r>
    </w:p>
    <w:p>
      <w:pPr>
        <w:pStyle w:val="BodyText"/>
      </w:pPr>
      <w:r>
        <w:t xml:space="preserve">3. Coetzee, S., &amp; Malinga, N. (2021). "Nursing Challenges in Urban Public Health Settings: A Case Study of Cape Town." *Journal of Nursing Management*, 29(4), 850-859.</w:t>
      </w:r>
    </w:p>
    <w:p>
      <w:pPr>
        <w:pStyle w:val="BodyText"/>
      </w:pPr>
      <w:r>
        <w:t xml:space="preserve">4. World Health Organization. (2022). *State of the World’s Nursing 2020: Investing in Education, Employment and Policy*. Geneva: WHO.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the South Africa Cape Town Healthcare Ecosystem: Challenges, Innovations, and Strategic Integration</dc:title>
  <dc:creator/>
  <dc:language>en</dc:language>
  <cp:keywords/>
  <dcterms:created xsi:type="dcterms:W3CDTF">2026-07-29T21:10:24Z</dcterms:created>
  <dcterms:modified xsi:type="dcterms:W3CDTF">2026-07-29T21:10:24Z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