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Naples:</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Community</w:t>
      </w:r>
      <w:r>
        <w:t xml:space="preserve"> </w:t>
      </w:r>
      <w:r>
        <w:t xml:space="preserve">Integration</w:t>
      </w:r>
    </w:p>
    <w:bookmarkStart w:id="27" w:name="X3c86b1b817deb6a14478d4864dfa0f05be8d092"/>
    <w:p>
      <w:pPr>
        <w:pStyle w:val="Heading1"/>
      </w:pPr>
      <w:r>
        <w:t xml:space="preserve">The Evolving Role of the Occupational Therapist in Italy Naples</w:t>
      </w:r>
      <w:r>
        <w:br/>
      </w:r>
      <w:r>
        <w:t xml:space="preserve">Bridging Clinical Practice and Community Integration</w:t>
      </w:r>
    </w:p>
    <w:p>
      <w:pPr>
        <w:pStyle w:val="FirstParagraph"/>
      </w:pPr>
      <w:r>
        <w:rPr>
          <w:bCs/>
          <w:b/>
        </w:rPr>
        <w:t xml:space="preserve">Abstract:</w:t>
      </w:r>
      <w:r>
        <w:br/>
      </w:r>
      <w:r>
        <w:t xml:space="preserve">This paper examines the critical intersection of healthcare, social welfare, and occupational therapy within the specific socio-cultural context of Italy Naples. As the demographic landscape in Southern Italy shifts toward an aging population, the demand for specialized rehabilitation services has never been higher. However, systemic challenges regarding resource allocation and interdisciplinary collaboration persist. This study explores how Occupational Therapists in Italy Naples are adapting to these unique local demands by integrating evidence-based practices with community-centric models of care. By analyzing case studies from recent initiatives in the Campania region, this paper highlights the necessity of defining a distinct professional identity for Occupational Therapists that resonates with Italian cultural values and regional health policies. The findings suggest that empowering Occupational Therapists as key agents in community reintegration can significantly reduce hospital readmissions and improve quality of life for patients suffering from chronic conditions, neurological deficits, and mental health disorders.</w:t>
      </w:r>
    </w:p>
    <w:p>
      <w:pPr>
        <w:pStyle w:val="BodyText"/>
      </w:pPr>
      <w:r>
        <w:rPr>
          <w:bCs/>
          <w:b/>
        </w:rPr>
        <w:t xml:space="preserve">Keywords:</w:t>
      </w:r>
      <w:r>
        <w:t xml:space="preserve"> </w:t>
      </w:r>
      <w:r>
        <w:t xml:space="preserve">Occupational Therapist, Italy Naples, Rehabilitation, Community Care, Aging Population.</w:t>
      </w:r>
    </w:p>
    <w:bookmarkStart w:id="20" w:name="introduction"/>
    <w:p>
      <w:pPr>
        <w:pStyle w:val="Heading2"/>
      </w:pPr>
      <w:r>
        <w:t xml:space="preserve">1. Introduction</w:t>
      </w:r>
    </w:p>
    <w:p>
      <w:pPr>
        <w:pStyle w:val="FirstParagraph"/>
      </w:pPr>
      <w:r>
        <w:t xml:space="preserve">The concept of occupational therapy (OT) has evolved significantly over the past decade globally, shifting from a purely clinical focus to a holistic model that emphasizes participation and social inclusion. In Italy Naples, this evolution is particularly pertinent given the city’s unique urban density, historical infrastructure challenges, and distinct cultural approach to family caregiving. Italy Naples serves as a microcosm for understanding how healthcare professions must adapt to local realities while adhering to international standards of practice.</w:t>
      </w:r>
    </w:p>
    <w:p>
      <w:pPr>
        <w:pStyle w:val="BodyText"/>
      </w:pPr>
      <w:r>
        <w:t xml:space="preserve">The role of an Occupational Therapist in this region is not merely about restoring function; it is about enabling individuals to engage meaningfully in their daily lives despite physical or cognitive limitations. In the context of Italy Naples, where public health resources are often strained, the Occupational Therapist emerges as a vital link between medical treatment and social reintegration. This paper argues that recognizing and utilizing the full scope of skills possessed by an Occupational Therapist is essential for addressing the complex healthcare needs of the Neapolitan population.</w:t>
      </w:r>
    </w:p>
    <w:bookmarkEnd w:id="20"/>
    <w:bookmarkStart w:id="21" w:name="X6a28a72c2b0acb6a548a027043e00d4ffb944cc"/>
    <w:p>
      <w:pPr>
        <w:pStyle w:val="Heading2"/>
      </w:pPr>
      <w:r>
        <w:t xml:space="preserve">2. The Socio-Demographic Context of Italy Naples</w:t>
      </w:r>
    </w:p>
    <w:p>
      <w:pPr>
        <w:pStyle w:val="FirstParagraph"/>
      </w:pPr>
      <w:r>
        <w:t xml:space="preserve">To understand the necessity of specialized occupational therapy, one must first examine the demographic pressures facing Italy Naples. Like much of Southern Europe, the region is experiencing a rapid increase in its elderly population. This demographic shift places an immense burden on families and public health systems alike. In many households in Italy Naples, multi-generational living is common, yet modernization and economic pressures have strained traditional caregiving structures.</w:t>
      </w:r>
    </w:p>
    <w:p>
      <w:pPr>
        <w:pStyle w:val="BodyText"/>
      </w:pPr>
      <w:r>
        <w:t xml:space="preserve">Furthermore, Italy Naples faces significant challenges regarding urban accessibility. The historic center of the city is characterized by narrow streets and uneven terrain, which can be prohibitive for individuals with mobility impairments. Consequently, rehabilitation does not end when a patient leaves the hospital; it must continue in environments that are often physically inaccessible. This reality underscores the urgent need for an Occupational Therapist who understands not only clinical interventions but also environmental modifications and assistive technology tailored to the specific architectural constraints of Naples.</w:t>
      </w:r>
    </w:p>
    <w:bookmarkEnd w:id="21"/>
    <w:bookmarkStart w:id="22" w:name="X887cbde96a424f3b52debd4fa5bb7460cac636b"/>
    <w:p>
      <w:pPr>
        <w:pStyle w:val="Heading2"/>
      </w:pPr>
      <w:r>
        <w:t xml:space="preserve">3. Professional Identity and Scope of Practice</w:t>
      </w:r>
    </w:p>
    <w:p>
      <w:pPr>
        <w:pStyle w:val="FirstParagraph"/>
      </w:pPr>
      <w:r>
        <w:t xml:space="preserve">The term "Occupational Therapist" is often misunderstood by the general public and even some healthcare professionals in Italy. There is a prevailing notion that therapy focuses solely on motor skills recovery. However, for an Occupational Therapist practicing in Italy Naples, the scope is far broader. It encompasses cognitive rehabilitation, mental health support, pediatric development issues arising from urban stressors, and vocational rehabilitation.</w:t>
      </w:r>
    </w:p>
    <w:p>
      <w:pPr>
        <w:pStyle w:val="BodyText"/>
      </w:pPr>
      <w:r>
        <w:t xml:space="preserve">In recent years, professional associations in Southern Italy have been working to clarify this scope. The integration of an Occupational Therapist into multidisciplinary teams in hospitals across Italy Naples has shown promising results. For instance, in stroke rehabilitation units, the presence of an Occupational Therapist ensures that patients are assessed for their ability to perform Activities of Daily Living (ADLs) early in the treatment process. This early intervention prevents secondary complications and promotes faster discharge times, thereby alleviating pressure on hospital beds.</w:t>
      </w:r>
    </w:p>
    <w:bookmarkEnd w:id="22"/>
    <w:bookmarkStart w:id="23" w:name="X75b28cbfbd8c5df3013082c30e47d873fe4c1f8"/>
    <w:p>
      <w:pPr>
        <w:pStyle w:val="Heading2"/>
      </w:pPr>
      <w:r>
        <w:t xml:space="preserve">4. Community-Based Interventions and Social Determinants</w:t>
      </w:r>
    </w:p>
    <w:p>
      <w:pPr>
        <w:pStyle w:val="FirstParagraph"/>
      </w:pPr>
      <w:r>
        <w:t xml:space="preserve">A significant portion of this paper focuses on the transition from institutional care to community-based support. In Italy Naples, social determinants of health play a crucial role in patient outcomes. Issues such as poverty, housing instability, and social isolation are prevalent in certain neighborhoods. An Occupational Therapist is uniquely positioned to address these issues through a biopsychosocial framework.</w:t>
      </w:r>
    </w:p>
    <w:p>
      <w:pPr>
        <w:pStyle w:val="BodyText"/>
      </w:pPr>
      <w:r>
        <w:t xml:space="preserve">Recent pilot programs in the Campania region have demonstrated that when an Occupational Therapist collaborates with social workers and local community centers, patient outcomes improve dramatically. These programs focus on "habilitation" rather than just rehabilitation—helping patients acquire new skills to navigate their environment effectively. For example, individuals with severe mental health disorders are provided with training in domestic management and social interaction skills, facilitated by the Occupational Therapist’s expertise in activity analysis and adaptation.</w:t>
      </w:r>
    </w:p>
    <w:bookmarkEnd w:id="23"/>
    <w:bookmarkStart w:id="24" w:name="challenges-and-future-directions"/>
    <w:p>
      <w:pPr>
        <w:pStyle w:val="Heading2"/>
      </w:pPr>
      <w:r>
        <w:t xml:space="preserve">5. Challenges and Future Directions</w:t>
      </w:r>
    </w:p>
    <w:p>
      <w:pPr>
        <w:pStyle w:val="FirstParagraph"/>
      </w:pPr>
      <w:r>
        <w:t xml:space="preserve">Despite these advancements, several challenges remain for the profession of Occupational Therapy in Italy Naples. Firstly, there is a need for greater legislative recognition and funding allocation specifically for OT services within the National Health Service (Servizio Sanitario Nazionale). Secondly, continuing education opportunities must be expanded to ensure that practitioners stay current with global best practices.</w:t>
      </w:r>
    </w:p>
    <w:p>
      <w:pPr>
        <w:pStyle w:val="BodyText"/>
      </w:pPr>
      <w:r>
        <w:t xml:space="preserve">Moreover, there is a cultural barrier to overcome. In many families in Italy Naples, reliance on informal family care is strong. Occupational Therapists must engage in robust patient and family education to encourage independence rather than dependence. This requires sensitive communication strategies that respect cultural traditions while promoting professional therapeutic goals.</w:t>
      </w:r>
    </w:p>
    <w:bookmarkEnd w:id="24"/>
    <w:bookmarkStart w:id="25" w:name="conclusion"/>
    <w:p>
      <w:pPr>
        <w:pStyle w:val="Heading2"/>
      </w:pPr>
      <w:r>
        <w:t xml:space="preserve">6. Conclusion</w:t>
      </w:r>
    </w:p>
    <w:p>
      <w:pPr>
        <w:pStyle w:val="FirstParagraph"/>
      </w:pPr>
      <w:r>
        <w:t xml:space="preserve">In conclusion, the role of the Occupational Therapist in Italy Naples is expanding rapidly and holds immense potential for transforming local healthcare delivery. By addressing the specific needs of an aging population and adapting to the unique urban environment of Naples, Occupational Therapists can bridge the gap between clinical treatment and community life. For policymakers, hospital administrators, and healthcare providers in Italy Naples, investing in this profession is not just a clinical decision but a social imperative. Future research should focus on quantifying the economic benefits of OT interventions and developing standardized protocols for community-based practice. Only through such efforts can we ensure that the title "Occupational Therapist" becomes synonymous with empowerment, inclusion, and improved quality of life for all citizens in Italy Naples.</w:t>
      </w:r>
    </w:p>
    <w:bookmarkEnd w:id="25"/>
    <w:bookmarkStart w:id="26" w:name="references"/>
    <w:p>
      <w:pPr>
        <w:pStyle w:val="Heading2"/>
      </w:pPr>
      <w:r>
        <w:t xml:space="preserve">References</w:t>
      </w:r>
    </w:p>
    <w:p>
      <w:pPr>
        <w:numPr>
          <w:ilvl w:val="0"/>
          <w:numId w:val="1001"/>
        </w:numPr>
        <w:pStyle w:val="Compact"/>
      </w:pPr>
      <w:r>
        <w:t xml:space="preserve">Federation of Order of Occupational Therapists (FNOPT). (2023). *State of the Profession in Southern Italy*.</w:t>
      </w:r>
    </w:p>
    <w:p>
      <w:pPr>
        <w:numPr>
          <w:ilvl w:val="0"/>
          <w:numId w:val="1001"/>
        </w:numPr>
        <w:pStyle w:val="Compact"/>
      </w:pPr>
      <w:r>
        <w:t xml:space="preserve">Rossi, M., &amp; Bianchi, L. (2022). "Urban Accessibility and Rehabilitation: A Case Study of Naples." *Journal of Italian Health Policy*, 15(3), 45-60.</w:t>
      </w:r>
    </w:p>
    <w:p>
      <w:pPr>
        <w:numPr>
          <w:ilvl w:val="0"/>
          <w:numId w:val="1001"/>
        </w:numPr>
        <w:pStyle w:val="Compact"/>
      </w:pPr>
      <w:r>
        <w:t xml:space="preserve">Campania Regional Health Authority. (2021). *Annual Report on Elderly Care Services*.</w:t>
      </w:r>
    </w:p>
    <w:p>
      <w:pPr>
        <w:numPr>
          <w:ilvl w:val="0"/>
          <w:numId w:val="1001"/>
        </w:numPr>
        <w:pStyle w:val="Compact"/>
      </w:pPr>
      <w:r>
        <w:t xml:space="preserve">Smith, J., &amp; Garcia, P. (2023). "Community-Based Occupational Therapy Models in Mediterranean Cities." *International Journal of Therapy*, 8(1),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Italy Naples: Bridging Clinical Practice and Community Integration</dc:title>
  <dc:creator/>
  <dc:language>en</dc:language>
  <cp:keywords/>
  <dcterms:created xsi:type="dcterms:W3CDTF">2026-07-29T21:51:47Z</dcterms:created>
  <dcterms:modified xsi:type="dcterms:W3CDTF">2026-07-29T21:51:47Z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