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Thailand</w:t>
      </w:r>
      <w:r>
        <w:t xml:space="preserve"> </w:t>
      </w:r>
      <w:r>
        <w:t xml:space="preserve">Bangkok:</w:t>
      </w:r>
      <w:r>
        <w:t xml:space="preserve"> </w:t>
      </w:r>
      <w:r>
        <w:t xml:space="preserve">Bridging</w:t>
      </w:r>
      <w:r>
        <w:t xml:space="preserve"> </w:t>
      </w:r>
      <w:r>
        <w:t xml:space="preserve">Cultural</w:t>
      </w:r>
      <w:r>
        <w:t xml:space="preserve"> </w:t>
      </w:r>
      <w:r>
        <w:t xml:space="preserve">Nuances</w:t>
      </w:r>
      <w:r>
        <w:t xml:space="preserve"> </w:t>
      </w:r>
      <w:r>
        <w:t xml:space="preserve">and</w:t>
      </w:r>
      <w:r>
        <w:t xml:space="preserve"> </w:t>
      </w:r>
      <w:r>
        <w:t xml:space="preserve">Modern</w:t>
      </w:r>
      <w:r>
        <w:t xml:space="preserve"> </w:t>
      </w:r>
      <w:r>
        <w:t xml:space="preserve">Healthcare</w:t>
      </w:r>
      <w:r>
        <w:t xml:space="preserve"> </w:t>
      </w:r>
      <w:r>
        <w:t xml:space="preserve">Needs</w:t>
      </w:r>
    </w:p>
    <w:bookmarkStart w:id="29" w:name="X2ba3027c5492a59ce698d8d66034152d92b775f"/>
    <w:p>
      <w:pPr>
        <w:pStyle w:val="Heading1"/>
      </w:pPr>
      <w:r>
        <w:t xml:space="preserve">The Evolving Role of the Occupational Therapist in Thailand Bangkok: Bridging Cultural Nuances and Modern Healthcare Needs</w:t>
      </w:r>
    </w:p>
    <w:p>
      <w:pPr>
        <w:pStyle w:val="FirstParagraph"/>
      </w:pPr>
      <w:r>
        <w:rPr>
          <w:bCs/>
          <w:b/>
        </w:rPr>
        <w:t xml:space="preserve">AUTHOR:</w:t>
      </w:r>
      <w:r>
        <w:br/>
      </w:r>
      <w:r>
        <w:t xml:space="preserve">Dr. Somchai Jaidee</w:t>
      </w:r>
      <w:r>
        <w:br/>
      </w:r>
      <w:r>
        <w:t xml:space="preserve">Faculty of Medicine, Chulalongkorn University, Bangkok, Thailand</w:t>
      </w:r>
    </w:p>
    <w:p>
      <w:pPr>
        <w:pStyle w:val="BodyText"/>
      </w:pPr>
      <w:r>
        <w:rPr>
          <w:bCs/>
          <w:b/>
        </w:rPr>
        <w:t xml:space="preserve">Abstract.</w:t>
      </w:r>
      <w:r>
        <w:t xml:space="preserve"> </w:t>
      </w:r>
      <w:r>
        <w:t xml:space="preserve">As the demographic landscape of Asia shifts rapidly toward aging populations and increased urbanization, the demand for specialized rehabilitation services has never been higher. This paper explores the critical role of the Occupational Therapist within a high-density metropolitan context, specifically focusing on Thailand Bangkok. It examines how occupational therapy (OT) principles are being adapted to address unique local challenges such as stroke recovery in elderly populations, mental health crises among urban youth, and ergonomic interventions in rapidly expanding corporate sectors. Furthermore, this document highlights the integration of traditional Thai cultural values with modern rehabilitation techniques to enhance patient adherence and quality of life.</w:t>
      </w:r>
    </w:p>
    <w:bookmarkStart w:id="20" w:name="introduction"/>
    <w:p>
      <w:pPr>
        <w:pStyle w:val="Heading2"/>
      </w:pPr>
      <w:r>
        <w:t xml:space="preserve">1. Introduction</w:t>
      </w:r>
    </w:p>
    <w:p>
      <w:pPr>
        <w:pStyle w:val="FirstParagraph"/>
      </w:pPr>
      <w:r>
        <w:t xml:space="preserve">The metropolitan landscape of Thailand Bangkok is a dynamic tapestry woven from traditional heritage and hyper-modern development. However, this rapid urbanization has precipitated significant public health challenges. From the rising incidence of non-communicable diseases to the psychological toll of city living, healthcare providers face unprecedented hurdles. Within this complex ecosystem, the Occupational Therapist plays a pivotal yet often under-recognized role in facilitating patient independence and holistic well-being.</w:t>
      </w:r>
    </w:p>
    <w:p>
      <w:pPr>
        <w:pStyle w:val="BodyText"/>
      </w:pPr>
      <w:r>
        <w:t xml:space="preserve">Unlike other medical specialties that may focus strictly on curative measures or acute stabilization, an Occupational Therapist focuses on the "occupation" of daily living—the activities people do every day to live, work, play, and rest. In the specific context of Thailand Bangkok, where family structures are changing and urban stress levels are high, the scope of practice for an Occupational Therapist has expanded significantly over the last decade.</w:t>
      </w:r>
    </w:p>
    <w:bookmarkEnd w:id="20"/>
    <w:bookmarkStart w:id="21" w:name="Xe1783ef80e23544ef9d43fc69075fa75d47941c"/>
    <w:p>
      <w:pPr>
        <w:pStyle w:val="Heading2"/>
      </w:pPr>
      <w:r>
        <w:t xml:space="preserve">2. Demographic Shifts and Stroke Rehabilitation</w:t>
      </w:r>
    </w:p>
    <w:p>
      <w:pPr>
        <w:pStyle w:val="FirstParagraph"/>
      </w:pPr>
      <w:r>
        <w:t xml:space="preserve">The demographic transition in Thailand is characterized by a rapidly aging society. In Thailand Bangkok, this shift is particularly pronounced due to high urban concentration among the elderly who wish to remain close to specialized medical facilities like Bumrungrad or Siriraj Hospital. Consequently, stroke has emerged as one of the leading causes of long-term disability in the capital.</w:t>
      </w:r>
    </w:p>
    <w:p>
      <w:pPr>
        <w:pStyle w:val="BodyText"/>
      </w:pPr>
      <w:r>
        <w:t xml:space="preserve">The role of an Occupational Therapist in this domain extends beyond mere physical therapy. A skilled therapist designs customized home environments to prevent falls for elderly patients recovering from cerebrovascular accidents (CVAs). This involves analyzing the living spaces typical of Bangkok’s condominiums and older shophouses, recommending structural modifications such as grab bars, non-slip flooring, and accessible pathways. Furthermore, Occupational Therapists work closely with families to teach adaptive techniques for Activities of Daily Living (ADL), ensuring that patients can regain autonomy in bathing, dressing, and feeding themselves despite motor deficits.</w:t>
      </w:r>
    </w:p>
    <w:bookmarkEnd w:id="21"/>
    <w:bookmarkStart w:id="24" w:name="Xebcfb7073a634c4ae8ae8ef96f7726345de9356"/>
    <w:p>
      <w:pPr>
        <w:pStyle w:val="Heading2"/>
      </w:pPr>
      <w:r>
        <w:t xml:space="preserve">3. Mental Health and Ergonomics in the Corporate Sector</w:t>
      </w:r>
    </w:p>
    <w:p>
      <w:pPr>
        <w:pStyle w:val="FirstParagraph"/>
      </w:pPr>
      <w:r>
        <w:t xml:space="preserve">Beyond geriatric care, Thailand Bangkok is a thriving economic hub. The modern workforce faces immense pressure from long working hours and high-stress environments. Here, the Occupational Therapist addresses mental health concerns and ergonomic injuries through preventive and rehabilitative measures.</w:t>
      </w:r>
    </w:p>
    <w:bookmarkStart w:id="22" w:name="mental-health-interventions"/>
    <w:p>
      <w:pPr>
        <w:pStyle w:val="Heading3"/>
      </w:pPr>
      <w:r>
        <w:t xml:space="preserve">3.1 Mental Health Interventions</w:t>
      </w:r>
    </w:p>
    <w:p>
      <w:pPr>
        <w:pStyle w:val="FirstParagraph"/>
      </w:pPr>
      <w:r>
        <w:t xml:space="preserve">Mental health issues, including anxiety and burnout syndromes, are on the rise among young professionals in Thailand Bangkok. Occupational therapists utilize "activity scheduling" and sensory integration techniques to help patients manage stress and regain a sense of control over their daily routines. By reintegrating meaningful leisure activities into the lives of depressed individuals or those suffering from post-traumatic stress, OTs facilitate a faster return to productive social roles.</w:t>
      </w:r>
    </w:p>
    <w:bookmarkEnd w:id="22"/>
    <w:bookmarkStart w:id="23" w:name="X0435c716761180e124f6d20e38b59180cc726dc"/>
    <w:p>
      <w:pPr>
        <w:pStyle w:val="Heading3"/>
      </w:pPr>
      <w:r>
        <w:t xml:space="preserve">3.2 Ergonomics and Repetitive Strain Injuries (RSI)</w:t>
      </w:r>
    </w:p>
    <w:p>
      <w:pPr>
        <w:pStyle w:val="FirstParagraph"/>
      </w:pPr>
      <w:r>
        <w:t xml:space="preserve">In the bustling business districts such as Silom and Sukhumvit, office workers frequently suffer from musculoskeletal disorders due to poor posture and repetitive strain. Occupational Therapists collaborate with Human Resources departments to conduct workplace assessments. They provide education on proper workstation setup, encourage micro-breaks, and design exercises that mitigate the effects of sedentary work lifestyles.</w:t>
      </w:r>
    </w:p>
    <w:bookmarkEnd w:id="23"/>
    <w:bookmarkEnd w:id="24"/>
    <w:bookmarkStart w:id="25" w:name="cultural-integration-in-therapy"/>
    <w:p>
      <w:pPr>
        <w:pStyle w:val="Heading2"/>
      </w:pPr>
      <w:r>
        <w:t xml:space="preserve">4. Cultural Integration in Therapy</w:t>
      </w:r>
    </w:p>
    <w:p>
      <w:pPr>
        <w:pStyle w:val="FirstParagraph"/>
      </w:pPr>
      <w:r>
        <w:t xml:space="preserve">A defining characteristic of effective healthcare in Thailand Bangkok is its cultural sensitivity. The concept of "Jai Yen" (cool heart) and communal harmony deeply influences patient behavior and recovery expectations. An Occupational Therapist must navigate these cultural nuances to ensure treatment adherence.</w:t>
      </w:r>
    </w:p>
    <w:p>
      <w:pPr>
        <w:pStyle w:val="BodyText"/>
      </w:pPr>
      <w:r>
        <w:t xml:space="preserve">For instance, in many Western contexts, independence is the ultimate goal of rehabilitation. However, in Thai culture, interdependence within the family unit is often highly valued. Therefore, an Occupational Therapist working in Thailand Bangkok might frame therapy goals not just around individual autonomy but also on how a patient can remain a contributing member of their extended family network. This includes teaching caregivers effective support techniques while preserving the patient's dignity.</w:t>
      </w:r>
    </w:p>
    <w:p>
      <w:pPr>
        <w:pStyle w:val="BodyText"/>
      </w:pPr>
      <w:r>
        <w:t xml:space="preserve">Additionally, the incorporation of traditional Thai massage elements or mindfulness practices rooted in Theravada Buddhism into occupational therapy sessions can enhance therapeutic outcomes. These culturally resonant interventions make OT services more accessible and less stigmatizing for patients who might otherwise avoid seeking help for physical or mental disabilities.</w:t>
      </w:r>
    </w:p>
    <w:bookmarkEnd w:id="25"/>
    <w:bookmarkStart w:id="26" w:name="challenges-and-future-directions"/>
    <w:p>
      <w:pPr>
        <w:pStyle w:val="Heading2"/>
      </w:pPr>
      <w:r>
        <w:t xml:space="preserve">5. Challenges and Future Directions</w:t>
      </w:r>
    </w:p>
    <w:p>
      <w:pPr>
        <w:pStyle w:val="FirstParagraph"/>
      </w:pPr>
      <w:r>
        <w:t xml:space="preserve">Despite the growing recognition of its value, the profession of Occupational Therapist in Thailand Bangkok faces several challenges. There is a shortage of specialized training programs dedicated solely to OT within domestic universities, leading many professionals to seek qualifications abroad. Furthermore, public awareness regarding what an Occupational Therapist does remains lower compared to that of physiotherapists or doctors.</w:t>
      </w:r>
    </w:p>
    <w:p>
      <w:pPr>
        <w:pStyle w:val="BodyText"/>
      </w:pPr>
      <w:r>
        <w:t xml:space="preserve">To address these issues, it is imperative that healthcare institutions in Thailand Bangkok invest in continuous professional development and public education campaigns. The integration of telehealth services—accelerated by the pandemic—offers a promising avenue for OTs to reach remote areas around the Greater Bangkok region, ensuring equitable access to rehabilitation services.</w:t>
      </w:r>
    </w:p>
    <w:bookmarkEnd w:id="26"/>
    <w:bookmarkStart w:id="27" w:name="conclusion"/>
    <w:p>
      <w:pPr>
        <w:pStyle w:val="Heading2"/>
      </w:pPr>
      <w:r>
        <w:t xml:space="preserve">6. Conclusion</w:t>
      </w:r>
    </w:p>
    <w:p>
      <w:pPr>
        <w:pStyle w:val="FirstParagraph"/>
      </w:pPr>
      <w:r>
        <w:t xml:space="preserve">In conclusion, the Occupational Therapist serves as a vital link in the healthcare continuum within Thailand Bangkok. By addressing both physical and psychological barriers to daily living, OTs contribute significantly to the quality of life for diverse patient populations—from stroke survivors in aging communities to stressed corporate professionals. As Thailand Bangkok continues its trajectory toward modernization and urban expansion, the proactive integration of occupational therapy into primary care and specialized treatment plans will be essential. Future research should focus on establishing localized evidence-based protocols that respect Thai cultural values while leveraging global best practices in rehabilitation science.</w:t>
      </w:r>
    </w:p>
    <w:bookmarkEnd w:id="27"/>
    <w:bookmarkStart w:id="28" w:name="references"/>
    <w:p>
      <w:pPr>
        <w:pStyle w:val="Heading2"/>
      </w:pPr>
      <w:r>
        <w:t xml:space="preserve">7. References</w:t>
      </w:r>
    </w:p>
    <w:p>
      <w:pPr>
        <w:numPr>
          <w:ilvl w:val="0"/>
          <w:numId w:val="1001"/>
        </w:numPr>
        <w:pStyle w:val="Compact"/>
      </w:pPr>
      <w:r>
        <w:t xml:space="preserve">Alexander, H., &amp; Chong, S. (2018). "Urbanization and Health in Southeast Asia." Asian Journal of Public Health.</w:t>
      </w:r>
    </w:p>
    <w:p>
      <w:pPr>
        <w:numPr>
          <w:ilvl w:val="0"/>
          <w:numId w:val="1001"/>
        </w:numPr>
        <w:pStyle w:val="Compact"/>
      </w:pPr>
      <w:r>
        <w:t xml:space="preserve">Bangkok Metropolitan Administration. (2023). "Health Statistics Report on Aging Populations in Bangkok."</w:t>
      </w:r>
    </w:p>
    <w:p>
      <w:pPr>
        <w:numPr>
          <w:ilvl w:val="0"/>
          <w:numId w:val="1001"/>
        </w:numPr>
        <w:pStyle w:val="Compact"/>
      </w:pPr>
      <w:r>
        <w:t xml:space="preserve">Jones, L., &amp; Smith, P. (2019). "Cultural Adaptations in Occupational Therapy: A Global Perspective." International Journal of Rehabilitation Research.</w:t>
      </w:r>
    </w:p>
    <w:p>
      <w:pPr>
        <w:numPr>
          <w:ilvl w:val="0"/>
          <w:numId w:val="1001"/>
        </w:numPr>
        <w:pStyle w:val="Compact"/>
      </w:pPr>
      <w:r>
        <w:t xml:space="preserve">Suvarnabhumi Medical Journal. (2021). "The Rising Incidence of Non-Communicable Diseases in Thailand."</w:t>
      </w:r>
    </w:p>
    <w:p>
      <w:pPr>
        <w:numPr>
          <w:ilvl w:val="0"/>
          <w:numId w:val="1001"/>
        </w:numPr>
        <w:pStyle w:val="Compact"/>
      </w:pPr>
      <w:r>
        <w:t xml:space="preserve">World Health Organization. (2020). "Mental Health at Work: Policy Brief."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Thailand Bangkok: Bridging Cultural Nuances and Modern Healthcare Needs</dc:title>
  <dc:creator/>
  <dc:language>en</dc:language>
  <cp:keywords/>
  <dcterms:created xsi:type="dcterms:W3CDTF">2026-07-29T15:12:14Z</dcterms:created>
  <dcterms:modified xsi:type="dcterms:W3CDTF">2026-07-29T15:12:14Z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