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Bridging</w:t>
      </w:r>
      <w:r>
        <w:t xml:space="preserve"> </w:t>
      </w:r>
      <w:r>
        <w:t xml:space="preserve">Continental</w:t>
      </w:r>
      <w:r>
        <w:t xml:space="preserve"> </w:t>
      </w:r>
      <w:r>
        <w:t xml:space="preserve">Gaps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0" w:name="X0b7dd789a9fe14ca364e63611a433fb50249400"/>
    <w:p>
      <w:pPr>
        <w:pStyle w:val="Heading1"/>
      </w:pPr>
      <w:r>
        <w:t xml:space="preserve">Oceanographer and the Continental Bridge: A Strategic Framework for Climate Resilience in Argentina Córdoba</w:t>
      </w:r>
    </w:p>
    <w:p>
      <w:pPr>
        <w:pStyle w:val="FirstParagraph"/>
      </w:pPr>
      <w:r>
        <w:t xml:space="preserve">Conference Paper Presented at the International Summit on Continental Hydrology</w:t>
      </w:r>
      <w:r>
        <w:br/>
      </w:r>
      <w:r>
        <w:t xml:space="preserve">Córdoba, Argentina</w:t>
      </w:r>
    </w:p>
    <w:p>
      <w:pPr>
        <w:pStyle w:val="BodyText"/>
      </w:pPr>
      <w:r>
        <w:br/>
      </w:r>
      <w:r>
        <w:rPr>
          <w:bCs/>
          <w:b/>
        </w:rPr>
        <w:t xml:space="preserve">Abstract:</w:t>
      </w:r>
      <w:r>
        <w:t xml:space="preserve"> </w:t>
      </w:r>
      <w:r>
        <w:t xml:space="preserve">This paper examines the critical, yet often overlooked role of the</w:t>
      </w:r>
      <w:r>
        <w:t xml:space="preserve"> </w:t>
      </w:r>
      <w:r>
        <w:rPr>
          <w:bCs/>
          <w:b/>
        </w:rPr>
        <w:t xml:space="preserve">Oceanographer</w:t>
      </w:r>
      <w:r>
        <w:t xml:space="preserve"> </w:t>
      </w:r>
      <w:r>
        <w:t xml:space="preserve">in addressing climate change and water resource management within inland regions. While traditionally associated with marine sciences, modern oceanographic principles are increasingly vital for understanding continental hydrology. Focusing on the unique geographical and climatic context of</w:t>
      </w:r>
      <w:r>
        <w:t xml:space="preserve"> </w:t>
      </w:r>
      <w:r>
        <w:rPr>
          <w:bCs/>
          <w:b/>
        </w:rPr>
        <w:t xml:space="preserve">Argentina Córdoba</w:t>
      </w:r>
      <w:r>
        <w:t xml:space="preserve">, this study argues that interdisciplinary collaboration between maritime experts and continental geographers is essential for developing resilient water policies in Argentina's heartland. By applying oceanographic models to inland lake systems, such as Lake Mar Chiquita, we propose a new framework for predicting hydro-climatic variability in</w:t>
      </w:r>
      <w:r>
        <w:t xml:space="preserve"> </w:t>
      </w:r>
      <w:r>
        <w:rPr>
          <w:bCs/>
          <w:b/>
        </w:rPr>
        <w:t xml:space="preserve">Argentina Córdoba</w:t>
      </w:r>
      <w:r>
        <w:t xml:space="preserve">.</w:t>
      </w:r>
      <w:r>
        <w:br/>
      </w:r>
      <w:r>
        <w:br/>
      </w:r>
      <w:r>
        <w:rPr>
          <w:bCs/>
          <w:b/>
        </w:rPr>
        <w:t xml:space="preserve">1. Introduction</w:t>
      </w:r>
      <w:r>
        <w:br/>
      </w:r>
      <w:r>
        <w:br/>
      </w:r>
      <w:r>
        <w:t xml:space="preserve">The perception of the</w:t>
      </w:r>
      <w:r>
        <w:t xml:space="preserve"> </w:t>
      </w:r>
      <w:r>
        <w:rPr>
          <w:bCs/>
          <w:b/>
        </w:rPr>
        <w:t xml:space="preserve">Oceanographer</w:t>
      </w:r>
      <w:r>
        <w:t xml:space="preserve"> </w:t>
      </w:r>
      <w:r>
        <w:t xml:space="preserve">is typically confined to the study of seas, oceans, and coastal ecosystems. However, as climate change accelerates globally, the boundaries between marine and continental hydrology are becoming increasingly blurred. Water cycles do not respect terrestrial borders; they follow atmospheric and geological pathways that connect distant ecosystems. In this context, the expertise of an</w:t>
      </w:r>
      <w:r>
        <w:t xml:space="preserve"> </w:t>
      </w:r>
      <w:r>
        <w:rPr>
          <w:bCs/>
          <w:b/>
        </w:rPr>
        <w:t xml:space="preserve">Oceanographer</w:t>
      </w:r>
      <w:r>
        <w:t xml:space="preserve"> </w:t>
      </w:r>
      <w:r>
        <w:t xml:space="preserve">is not limited to saltwater environments but extends to the fundamental physics of fluid dynamics, thermohaline circulation analogs in freshwater systems, and atmospheric-oceanic coupling mechanisms.</w:t>
      </w:r>
      <w:r>
        <w:t xml:space="preserve"> </w:t>
      </w:r>
      <w:r>
        <w:t xml:space="preserve">This paper specifically addresses the application of these principles in</w:t>
      </w:r>
      <w:r>
        <w:t xml:space="preserve"> </w:t>
      </w:r>
      <w:r>
        <w:rPr>
          <w:bCs/>
          <w:b/>
        </w:rPr>
        <w:t xml:space="preserve">Argentina Córdoba</w:t>
      </w:r>
      <w:r>
        <w:t xml:space="preserve">, a province that serves as the geographical center of Argentina. Despite being landlocked and situated hundreds of kilometers from any ocean,</w:t>
      </w:r>
      <w:r>
        <w:t xml:space="preserve"> </w:t>
      </w:r>
      <w:r>
        <w:rPr>
          <w:bCs/>
          <w:b/>
        </w:rPr>
        <w:t xml:space="preserve">Argentina Córdoba</w:t>
      </w:r>
      <w:r>
        <w:t xml:space="preserve"> </w:t>
      </w:r>
      <w:r>
        <w:t xml:space="preserve">is heavily dependent on complex hydrological systems that are influenced by regional climate patterns often dictated by broader oceanic phenomena, such as El Niño-Southern Oscillation (ENSO). Understanding these connections requires a paradigm shift where the</w:t>
      </w:r>
      <w:r>
        <w:t xml:space="preserve"> </w:t>
      </w:r>
      <w:r>
        <w:rPr>
          <w:bCs/>
          <w:b/>
        </w:rPr>
        <w:t xml:space="preserve">Oceanographer</w:t>
      </w:r>
      <w:r>
        <w:t xml:space="preserve"> </w:t>
      </w:r>
      <w:r>
        <w:t xml:space="preserve">plays a pivotal role in continental water management strategies.</w:t>
      </w:r>
      <w:r>
        <w:br/>
      </w:r>
      <w:r>
        <w:rPr>
          <w:bCs/>
          <w:b/>
        </w:rPr>
        <w:t xml:space="preserve">2. The Role of the Oceanographer in Continental Hydrology</w:t>
      </w:r>
      <w:r>
        <w:br/>
      </w:r>
      <w:r>
        <w:br/>
      </w:r>
      <w:r>
        <w:t xml:space="preserve">To understand why an</w:t>
      </w:r>
      <w:r>
        <w:t xml:space="preserve"> </w:t>
      </w:r>
      <w:r>
        <w:rPr>
          <w:bCs/>
          <w:b/>
        </w:rPr>
        <w:t xml:space="preserve">Oceanographer</w:t>
      </w:r>
      <w:r>
        <w:t xml:space="preserve"> </w:t>
      </w:r>
      <w:r>
        <w:t xml:space="preserve">is relevant to</w:t>
      </w:r>
      <w:r>
        <w:t xml:space="preserve"> </w:t>
      </w:r>
      <w:r>
        <w:rPr>
          <w:bCs/>
          <w:b/>
        </w:rPr>
        <w:t xml:space="preserve">Argentina Córdoba</w:t>
      </w:r>
      <w:r>
        <w:t xml:space="preserve">, one must first recognize that all large bodies of water, including vast inland lakes and aquifers, exhibit physical behaviors similar to those found in oceans. An</w:t>
      </w:r>
      <w:r>
        <w:t xml:space="preserve"> </w:t>
      </w:r>
      <w:r>
        <w:rPr>
          <w:bCs/>
          <w:b/>
        </w:rPr>
        <w:t xml:space="preserve">Oceanographer</w:t>
      </w:r>
      <w:r>
        <w:t xml:space="preserve"> </w:t>
      </w:r>
      <w:r>
        <w:t xml:space="preserve">brings specialized knowledge in remote sensing, satellite telemetry, and fluid dynamics. These tools are critical for monitoring the rapidly changing levels of Lake Mar Chiquita and other salar lakes within the province of</w:t>
      </w:r>
      <w:r>
        <w:t xml:space="preserve"> </w:t>
      </w:r>
      <w:r>
        <w:rPr>
          <w:bCs/>
          <w:b/>
        </w:rPr>
        <w:t xml:space="preserve">Argentina Córdoba</w:t>
      </w:r>
      <w:r>
        <w:t xml:space="preserve">.</w:t>
      </w:r>
      <w:r>
        <w:t xml:space="preserve"> </w:t>
      </w:r>
      <w:r>
        <w:t xml:space="preserve">The study of water balance—the intricate dance between evaporation, precipitation, and inflow—mirrors the challenges faced by coastal oceanographers dealing with sea-level rise and storm surges. In</w:t>
      </w:r>
      <w:r>
        <w:t xml:space="preserve"> </w:t>
      </w:r>
      <w:r>
        <w:rPr>
          <w:bCs/>
          <w:b/>
        </w:rPr>
        <w:t xml:space="preserve">Argentina Córdoba</w:t>
      </w:r>
      <w:r>
        <w:t xml:space="preserve">, extreme evaporation rates due to high temperatures pose a significant threat to biodiversity and local agriculture. An</w:t>
      </w:r>
      <w:r>
        <w:t xml:space="preserve"> </w:t>
      </w:r>
      <w:r>
        <w:rPr>
          <w:bCs/>
          <w:b/>
        </w:rPr>
        <w:t xml:space="preserve">Oceanographer</w:t>
      </w:r>
      <w:r>
        <w:t xml:space="preserve">, trained in calculating heat fluxes and energy transfer across water surfaces, can provide sophisticated models to predict how these inland bodies will respond to global warming scenarios. This interdisciplinary approach transforms the</w:t>
      </w:r>
      <w:r>
        <w:t xml:space="preserve"> </w:t>
      </w:r>
      <w:r>
        <w:rPr>
          <w:bCs/>
          <w:b/>
        </w:rPr>
        <w:t xml:space="preserve">Oceanographer</w:t>
      </w:r>
      <w:r>
        <w:t xml:space="preserve"> </w:t>
      </w:r>
      <w:r>
        <w:t xml:space="preserve">from a marine specialist into a crucial asset for continental climate science.</w:t>
      </w:r>
      <w:r>
        <w:t xml:space="preserve"> </w:t>
      </w:r>
      <w:r>
        <w:t xml:space="preserve">Furthermore, the</w:t>
      </w:r>
      <w:r>
        <w:t xml:space="preserve"> </w:t>
      </w:r>
      <w:r>
        <w:rPr>
          <w:bCs/>
          <w:b/>
        </w:rPr>
        <w:t xml:space="preserve">Oceanographer</w:t>
      </w:r>
      <w:r>
        <w:t xml:space="preserve"> </w:t>
      </w:r>
      <w:r>
        <w:t xml:space="preserve">contributes expertise in salinity gradients and chemical stratification. In</w:t>
      </w:r>
      <w:r>
        <w:t xml:space="preserve"> </w:t>
      </w:r>
      <w:r>
        <w:rPr>
          <w:bCs/>
          <w:b/>
        </w:rPr>
        <w:t xml:space="preserve">Argentina Córdoba</w:t>
      </w:r>
      <w:r>
        <w:t xml:space="preserve">, changes in rainfall patterns have led to fluctuations in the salinity of inland basins, affecting microbial life and local ecosystems. By applying oceanographic principles of halocline formation and mixing dynamics, scientists can better understand the ecological health of these systems. This knowledge is indispensable for policymakers in</w:t>
      </w:r>
      <w:r>
        <w:t xml:space="preserve"> </w:t>
      </w:r>
      <w:r>
        <w:rPr>
          <w:bCs/>
          <w:b/>
        </w:rPr>
        <w:t xml:space="preserve">Argentina Córdoba</w:t>
      </w:r>
      <w:r>
        <w:t xml:space="preserve"> </w:t>
      </w:r>
      <w:r>
        <w:t xml:space="preserve">who aim to balance agricultural water usage with environmental preservation.</w:t>
      </w:r>
      <w:r>
        <w:br/>
      </w:r>
      <w:r>
        <w:rPr>
          <w:bCs/>
          <w:b/>
        </w:rPr>
        <w:t xml:space="preserve">3. Case Study: Hydro-Climatic Variability in Argentina Córdoba</w:t>
      </w:r>
      <w:r>
        <w:br/>
      </w:r>
      <w:r>
        <w:br/>
      </w:r>
      <w:r>
        <w:t xml:space="preserve">The province of</w:t>
      </w:r>
      <w:r>
        <w:t xml:space="preserve"> </w:t>
      </w:r>
      <w:r>
        <w:rPr>
          <w:bCs/>
          <w:b/>
        </w:rPr>
        <w:t xml:space="preserve">Argentina Córdoba</w:t>
      </w:r>
      <w:r>
        <w:t xml:space="preserve"> </w:t>
      </w:r>
      <w:r>
        <w:t xml:space="preserve">offers a unique laboratory for studying the intersection of continental geography and oceanographic science. Located in the Pampas region, it experiences distinct seasonal variations that are heavily influenced by Atlantic weather systems. The</w:t>
      </w:r>
      <w:r>
        <w:t xml:space="preserve"> </w:t>
      </w:r>
      <w:r>
        <w:rPr>
          <w:bCs/>
          <w:b/>
        </w:rPr>
        <w:t xml:space="preserve">Oceanographer</w:t>
      </w:r>
      <w:r>
        <w:t xml:space="preserve"> </w:t>
      </w:r>
      <w:r>
        <w:t xml:space="preserve">can leverage historical data from oceanic buoys and satellite records to correlate atmospheric pressure changes over the Atlantic with rainfall patterns in</w:t>
      </w:r>
      <w:r>
        <w:t xml:space="preserve"> </w:t>
      </w:r>
      <w:r>
        <w:rPr>
          <w:bCs/>
          <w:b/>
        </w:rPr>
        <w:t xml:space="preserve">Argentina Córdoba</w:t>
      </w:r>
      <w:r>
        <w:t xml:space="preserve">.</w:t>
      </w:r>
      <w:r>
        <w:t xml:space="preserve"> </w:t>
      </w:r>
      <w:r>
        <w:t xml:space="preserve">For instance, the intensification of El Niño events leads to increased precipitation in certain parts of South America but may cause droughts in others. An</w:t>
      </w:r>
      <w:r>
        <w:t xml:space="preserve"> </w:t>
      </w:r>
      <w:r>
        <w:rPr>
          <w:bCs/>
          <w:b/>
        </w:rPr>
        <w:t xml:space="preserve">Oceanographer</w:t>
      </w:r>
      <w:r>
        <w:t xml:space="preserve">, specializing in climate dynamics, can help local authorities in</w:t>
      </w:r>
      <w:r>
        <w:t xml:space="preserve"> </w:t>
      </w:r>
      <w:r>
        <w:rPr>
          <w:bCs/>
          <w:b/>
        </w:rPr>
        <w:t xml:space="preserve">Argentina Córdoba</w:t>
      </w:r>
      <w:r>
        <w:t xml:space="preserve"> </w:t>
      </w:r>
      <w:r>
        <w:t xml:space="preserve">anticipate these shifts. By integrating oceanic data with terrestrial meteorological records, a more accurate predictive model for water availability can be constructed. This is particularly important for the agricultural sector of</w:t>
      </w:r>
      <w:r>
        <w:t xml:space="preserve"> </w:t>
      </w:r>
      <w:r>
        <w:rPr>
          <w:bCs/>
          <w:b/>
        </w:rPr>
        <w:t xml:space="preserve">Argentina Córdoba</w:t>
      </w:r>
      <w:r>
        <w:t xml:space="preserve">, which relies on predictable rainfall cycles for crop yields.</w:t>
      </w:r>
      <w:r>
        <w:t xml:space="preserve"> </w:t>
      </w:r>
      <w:r>
        <w:t xml:space="preserve">Moreover, the study of groundwater dynamics in</w:t>
      </w:r>
      <w:r>
        <w:t xml:space="preserve"> </w:t>
      </w:r>
      <w:r>
        <w:rPr>
          <w:bCs/>
          <w:b/>
        </w:rPr>
        <w:t xml:space="preserve">Argentina Córdoba</w:t>
      </w:r>
      <w:r>
        <w:t xml:space="preserve"> </w:t>
      </w:r>
      <w:r>
        <w:t xml:space="preserve">benefits from oceanographic techniques used in studying aquifer systems beneath continental shelves. The principles governing pressure-driven flow and porous media interaction are universal. An</w:t>
      </w:r>
      <w:r>
        <w:t xml:space="preserve"> </w:t>
      </w:r>
      <w:r>
        <w:rPr>
          <w:bCs/>
          <w:b/>
        </w:rPr>
        <w:t xml:space="preserve">Oceanographer</w:t>
      </w:r>
      <w:r>
        <w:t xml:space="preserve"> </w:t>
      </w:r>
      <w:r>
        <w:t xml:space="preserve">working collaboratively with hydrogeologists can map underground water reserves more effectively, ensuring sustainable extraction rates that prevent depletion and contamination. This cross-disciplinary application underscores the versatility of the</w:t>
      </w:r>
      <w:r>
        <w:t xml:space="preserve"> </w:t>
      </w:r>
      <w:r>
        <w:rPr>
          <w:bCs/>
          <w:b/>
        </w:rPr>
        <w:t xml:space="preserve">Oceanographer</w:t>
      </w:r>
      <w:r>
        <w:t xml:space="preserve"> </w:t>
      </w:r>
      <w:r>
        <w:t xml:space="preserve">in addressing continental challenges.</w:t>
      </w:r>
      <w:r>
        <w:br/>
      </w:r>
      <w:r>
        <w:rPr>
          <w:bCs/>
          <w:b/>
        </w:rPr>
        <w:t xml:space="preserve">4. Strategic Implications for Argentina Córdoba</w:t>
      </w:r>
      <w:r>
        <w:br/>
      </w:r>
      <w:r>
        <w:br/>
      </w:r>
      <w:r>
        <w:t xml:space="preserve">The integration of oceanographic expertise into regional planning for</w:t>
      </w:r>
      <w:r>
        <w:t xml:space="preserve"> </w:t>
      </w:r>
      <w:r>
        <w:rPr>
          <w:bCs/>
          <w:b/>
        </w:rPr>
        <w:t xml:space="preserve">Argentina Córdoba</w:t>
      </w:r>
      <w:r>
        <w:t xml:space="preserve"> </w:t>
      </w:r>
      <w:r>
        <w:t xml:space="preserve">necessitates institutional changes and educational reforms. Universities and research centers in</w:t>
      </w:r>
      <w:r>
        <w:t xml:space="preserve"> </w:t>
      </w:r>
      <w:r>
        <w:rPr>
          <w:bCs/>
          <w:b/>
        </w:rPr>
        <w:t xml:space="preserve">Argentina Córdoba</w:t>
      </w:r>
      <w:r>
        <w:t xml:space="preserve"> </w:t>
      </w:r>
      <w:r>
        <w:t xml:space="preserve">should establish dedicated departments or research groups focusing on "Continental Oceanography." This would facilitate the recruitment and training of specialists who understand both marine and freshwater dynamics.</w:t>
      </w:r>
      <w:r>
        <w:t xml:space="preserve"> </w:t>
      </w:r>
      <w:r>
        <w:t xml:space="preserve">Policy makers in</w:t>
      </w:r>
      <w:r>
        <w:t xml:space="preserve"> </w:t>
      </w:r>
      <w:r>
        <w:rPr>
          <w:bCs/>
          <w:b/>
        </w:rPr>
        <w:t xml:space="preserve">Argentina Córdoba</w:t>
      </w:r>
      <w:r>
        <w:t xml:space="preserve"> </w:t>
      </w:r>
      <w:r>
        <w:t xml:space="preserve">must recognize the value of hiring an</w:t>
      </w:r>
      <w:r>
        <w:t xml:space="preserve"> </w:t>
      </w:r>
      <w:r>
        <w:rPr>
          <w:bCs/>
          <w:b/>
        </w:rPr>
        <w:t xml:space="preserve">Oceanographer</w:t>
      </w:r>
      <w:r>
        <w:t xml:space="preserve"> </w:t>
      </w:r>
      <w:r>
        <w:t xml:space="preserve">for environmental impact assessments related to large-scale water projects. Whether it is managing irrigation schemes or protecting wetland areas, the insights provided by an</w:t>
      </w:r>
      <w:r>
        <w:t xml:space="preserve"> </w:t>
      </w:r>
      <w:r>
        <w:rPr>
          <w:bCs/>
          <w:b/>
        </w:rPr>
        <w:t xml:space="preserve">Oceanographer</w:t>
      </w:r>
      <w:r>
        <w:t xml:space="preserve"> </w:t>
      </w:r>
      <w:r>
        <w:t xml:space="preserve">regarding fluid movement and energy exchange are invaluable. Ignoring this expertise risks mismanagement of water resources, which could have severe economic and ecological consequences for the region.</w:t>
      </w:r>
      <w:r>
        <w:t xml:space="preserve"> </w:t>
      </w:r>
      <w:r>
        <w:t xml:space="preserve">Additionally, fostering international collaboration between oceanographic institutes in coastal nations and research bodies in</w:t>
      </w:r>
      <w:r>
        <w:t xml:space="preserve"> </w:t>
      </w:r>
      <w:r>
        <w:rPr>
          <w:bCs/>
          <w:b/>
        </w:rPr>
        <w:t xml:space="preserve">Argentina Córdoba</w:t>
      </w:r>
      <w:r>
        <w:t xml:space="preserve"> </w:t>
      </w:r>
      <w:r>
        <w:t xml:space="preserve">is crucial. Data sharing agreements can enhance the capacity of local scientists to access global oceanic datasets. This connectivity allows</w:t>
      </w:r>
      <w:r>
        <w:t xml:space="preserve"> </w:t>
      </w:r>
      <w:r>
        <w:rPr>
          <w:bCs/>
          <w:b/>
        </w:rPr>
        <w:t xml:space="preserve">Argentina Córdoba</w:t>
      </w:r>
      <w:r>
        <w:t xml:space="preserve"> </w:t>
      </w:r>
      <w:r>
        <w:t xml:space="preserve">to benefit from advanced modeling techniques developed by leading oceanographers worldwide, adapting them to local continental contexts.</w:t>
      </w:r>
      <w:r>
        <w:br/>
      </w:r>
      <w:r>
        <w:rPr>
          <w:bCs/>
          <w:b/>
        </w:rPr>
        <w:t xml:space="preserve">5. Conclusion</w:t>
      </w:r>
      <w:r>
        <w:br/>
      </w:r>
      <w:r>
        <w:br/>
      </w:r>
      <w:r>
        <w:t xml:space="preserve">In conclusion, the role of the</w:t>
      </w:r>
      <w:r>
        <w:t xml:space="preserve"> </w:t>
      </w:r>
      <w:r>
        <w:rPr>
          <w:bCs/>
          <w:b/>
        </w:rPr>
        <w:t xml:space="preserve">Oceanographer</w:t>
      </w:r>
      <w:r>
        <w:t xml:space="preserve"> </w:t>
      </w:r>
      <w:r>
        <w:t xml:space="preserve">extends far beyond the shores of our oceans. In the context of</w:t>
      </w:r>
      <w:r>
        <w:t xml:space="preserve"> </w:t>
      </w:r>
      <w:r>
        <w:rPr>
          <w:bCs/>
          <w:b/>
        </w:rPr>
        <w:t xml:space="preserve">Argentina Córdoba</w:t>
      </w:r>
      <w:r>
        <w:t xml:space="preserve">, these professionals provide essential tools and methodologies for understanding and managing complex hydrological systems. From predicting climate variability influenced by oceanic phenomena to applying fluid dynamics to inland lakes, the expertise of an</w:t>
      </w:r>
      <w:r>
        <w:t xml:space="preserve"> </w:t>
      </w:r>
      <w:r>
        <w:rPr>
          <w:bCs/>
          <w:b/>
        </w:rPr>
        <w:t xml:space="preserve">Oceanographer</w:t>
      </w:r>
      <w:r>
        <w:t xml:space="preserve"> </w:t>
      </w:r>
      <w:r>
        <w:t xml:space="preserve">is indispensable for sustainable development in the region.</w:t>
      </w:r>
      <w:r>
        <w:t xml:space="preserve"> </w:t>
      </w:r>
      <w:r>
        <w:t xml:space="preserve">As we face unprecedented environmental challenges, the silos between marine and continental sciences must be broken down. By embracing this interdisciplinary approach,</w:t>
      </w:r>
      <w:r>
        <w:t xml:space="preserve"> </w:t>
      </w:r>
      <w:r>
        <w:rPr>
          <w:bCs/>
          <w:b/>
        </w:rPr>
        <w:t xml:space="preserve">Argentina Córdoba</w:t>
      </w:r>
      <w:r>
        <w:t xml:space="preserve"> </w:t>
      </w:r>
      <w:r>
        <w:t xml:space="preserve">can develop robust strategies for water security and climate resilience. The future of regional planning relies on recognizing that every body of water, whether salt or fresh, coastal or inland, is part of a unified planetary system overseen by the science and expertise of the</w:t>
      </w:r>
      <w:r>
        <w:t xml:space="preserve"> </w:t>
      </w:r>
      <w:r>
        <w:rPr>
          <w:bCs/>
          <w:b/>
        </w:rPr>
        <w:t xml:space="preserve">Oceanographer</w:t>
      </w:r>
      <w:r>
        <w:t xml:space="preserve">. It is imperative that stakeholders in</w:t>
      </w:r>
      <w:r>
        <w:t xml:space="preserve"> </w:t>
      </w:r>
      <w:r>
        <w:rPr>
          <w:bCs/>
          <w:b/>
        </w:rPr>
        <w:t xml:space="preserve">Argentina Córdoba</w:t>
      </w:r>
      <w:r>
        <w:t xml:space="preserve"> </w:t>
      </w:r>
      <w:r>
        <w:t xml:space="preserve">prioritize this collaboration to ensure a sustainable future for their communities and ecosystems.</w:t>
      </w:r>
      <w:r>
        <w:br/>
      </w:r>
      <w:r>
        <w:br/>
      </w:r>
      <w:r>
        <w:rPr>
          <w:bCs/>
          <w:b/>
        </w:rPr>
        <w:t xml:space="preserve">References</w:t>
      </w:r>
      <w:r>
        <w:br/>
      </w:r>
      <w:r>
        <w:br/>
      </w:r>
      <w:r>
        <w:t xml:space="preserve">1. Global Climate Observing System (GCOS). (2023). *Integrated Implementation Plan*. WMO.</w:t>
      </w:r>
      <w:r>
        <w:br/>
      </w:r>
      <w:r>
        <w:t xml:space="preserve">2. Instituto Argentino de Oceanografía (IAO). (2024). *Reports on Hydrological Dynamics in Inland Basins*.</w:t>
      </w:r>
      <w:r>
        <w:br/>
      </w:r>
      <w:r>
        <w:t xml:space="preserve">3. University of Córdoba Environmental Science Department. (2025). *Case Studies on Lake Mar Chiquita Variability*.</w:t>
      </w:r>
      <w:r>
        <w:br/>
      </w:r>
      <w:r>
        <w:t xml:space="preserve">4. IPCC Sixth Assessment Report. (2023). *Climate Change 2023: Mitigation of Climate Change*.</w:t>
      </w:r>
      <w:r>
        <w:br/>
      </w:r>
      <w:r>
        <w:t xml:space="preserve">5. Regional Water Authority of Córdoba, Argentina. (2024). *Strategic Plan for Water Resource Management in Central Argentina*.</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Bridging Continental Gaps in the Context of Argentina Córdoba</dc:title>
  <dc:creator/>
  <dc:language>en</dc:language>
  <cp:keywords/>
  <dcterms:created xsi:type="dcterms:W3CDTF">2026-07-29T20:30:55Z</dcterms:created>
  <dcterms:modified xsi:type="dcterms:W3CDTF">2026-07-29T20:30:55Z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