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r>
        <w:t xml:space="preserve"> </w:t>
      </w:r>
      <w:r>
        <w:t xml:space="preserve">Navigating</w:t>
      </w:r>
      <w:r>
        <w:t xml:space="preserve"> </w:t>
      </w:r>
      <w:r>
        <w:t xml:space="preserve">Climate</w:t>
      </w:r>
      <w:r>
        <w:t xml:space="preserve"> </w:t>
      </w:r>
      <w:r>
        <w:t xml:space="preserve">Resilience</w:t>
      </w:r>
      <w:r>
        <w:t xml:space="preserve"> </w:t>
      </w:r>
      <w:r>
        <w:t xml:space="preserve">and</w:t>
      </w:r>
      <w:r>
        <w:t xml:space="preserve"> </w:t>
      </w:r>
      <w:r>
        <w:t xml:space="preserve">Sustainable</w:t>
      </w:r>
      <w:r>
        <w:t xml:space="preserve"> </w:t>
      </w:r>
      <w:r>
        <w:t xml:space="preserve">Development</w:t>
      </w:r>
    </w:p>
    <w:bookmarkStart w:id="28" w:name="X1bba916ebd5560057615f96eebface187bdb4f9"/>
    <w:p>
      <w:pPr>
        <w:pStyle w:val="Heading1"/>
      </w:pPr>
      <w:r>
        <w:t xml:space="preserve">The Role of the Oceanographer in the Context of Bangladesh Dhaka:</w:t>
      </w:r>
      <w:r>
        <w:br/>
      </w:r>
      <w:r>
        <w:t xml:space="preserve">Navigating Climate Resilience and Sustainable Development</w:t>
      </w:r>
    </w:p>
    <w:p>
      <w:pPr>
        <w:pStyle w:val="FirstParagraph"/>
      </w:pPr>
      <w:r>
        <w:rPr>
          <w:bCs/>
          <w:b/>
        </w:rPr>
        <w:t xml:space="preserve">A. K. M. Rahman</w:t>
      </w:r>
    </w:p>
    <w:p>
      <w:pPr>
        <w:pStyle w:val="BodyText"/>
      </w:pPr>
      <w:r>
        <w:t xml:space="preserve">Institute for Marine Studies, University of Dhaka</w:t>
      </w:r>
      <w:r>
        <w:br/>
      </w:r>
      <w:r>
        <w:t xml:space="preserve">Dhaka, Bangladesh</w:t>
      </w:r>
    </w:p>
    <w:p>
      <w:pPr>
        <w:pStyle w:val="BodyText"/>
      </w:pPr>
      <w:r>
        <w:br/>
      </w:r>
      <w:r>
        <w:rPr>
          <w:iCs/>
          <w:i/>
        </w:rPr>
        <w:t xml:space="preserve">Paper presented at the International Conference on Climate Resilience in South Asia, 2023</w:t>
      </w:r>
    </w:p>
    <w:p>
      <w:pPr>
        <w:pStyle w:val="BodyText"/>
      </w:pPr>
      <w:r>
        <w:rPr>
          <w:bCs/>
          <w:b/>
        </w:rPr>
        <w:t xml:space="preserve">Abstract</w:t>
      </w:r>
      <w:r>
        <w:br/>
      </w:r>
      <w:r>
        <w:t xml:space="preserve">As a low-lying deltaic nation, Bangladesh faces existential threats from climate change, rising sea levels, and increasing frequency of extreme weather events. The capital city, Dhaka, while not directly on the coast, serves as the administrative and economic hub where policy decisions regarding oceanographic data are made. This paper explores the critical intersection between</w:t>
      </w:r>
      <w:r>
        <w:t xml:space="preserve"> </w:t>
      </w:r>
      <w:r>
        <w:rPr>
          <w:bCs/>
          <w:b/>
        </w:rPr>
        <w:t xml:space="preserve">Oceanographer</w:t>
      </w:r>
      <w:r>
        <w:t xml:space="preserve"> </w:t>
      </w:r>
      <w:r>
        <w:t xml:space="preserve">science and urban planning in</w:t>
      </w:r>
      <w:r>
        <w:t xml:space="preserve"> </w:t>
      </w:r>
      <w:r>
        <w:rPr>
          <w:bCs/>
          <w:b/>
        </w:rPr>
        <w:t xml:space="preserve">Bangladesh Dhaka</w:t>
      </w:r>
      <w:r>
        <w:t xml:space="preserve">. It argues that integrating rigorous oceanographic monitoring systems into national strategies is not merely a scientific necessity but a socio-economic imperative for the stability of</w:t>
      </w:r>
      <w:r>
        <w:t xml:space="preserve"> </w:t>
      </w:r>
      <w:r>
        <w:rPr>
          <w:bCs/>
          <w:b/>
        </w:rPr>
        <w:t xml:space="preserve">Bangladesh Dhaka</w:t>
      </w:r>
      <w:r>
        <w:t xml:space="preserve"> </w:t>
      </w:r>
      <w:r>
        <w:t xml:space="preserve">and the nation at large. By examining salinity intrusion, cyclone prediction, and sustainable fisheries management, this study highlights how specialized expertise in oceanography can mitigate risks to one of the world's most densely populated urban centers.</w:t>
      </w:r>
    </w:p>
    <w:bookmarkStart w:id="20" w:name="introduction"/>
    <w:p>
      <w:pPr>
        <w:pStyle w:val="Heading2"/>
      </w:pPr>
      <w:r>
        <w:t xml:space="preserve">1. Introduction</w:t>
      </w:r>
    </w:p>
    <w:p>
      <w:pPr>
        <w:pStyle w:val="FirstParagraph"/>
      </w:pPr>
      <w:r>
        <w:t xml:space="preserve">The geographical positioning of Bangladesh makes it uniquely vulnerable to environmental shifts. Situated at the confluence of the Ganges, Brahmaputra, and Meghna rivers, the country’s hydrological dynamics are inextricably linked to oceanic conditions. In recent decades, the role of an</w:t>
      </w:r>
      <w:r>
        <w:t xml:space="preserve"> </w:t>
      </w:r>
      <w:r>
        <w:rPr>
          <w:bCs/>
          <w:b/>
        </w:rPr>
        <w:t xml:space="preserve">Oceanographer</w:t>
      </w:r>
      <w:r>
        <w:t xml:space="preserve"> </w:t>
      </w:r>
      <w:r>
        <w:t xml:space="preserve">has transcended traditional academic boundaries to become a pivotal figure in national security and urban sustainability. For a megacity like</w:t>
      </w:r>
      <w:r>
        <w:t xml:space="preserve"> </w:t>
      </w:r>
      <w:r>
        <w:rPr>
          <w:bCs/>
          <w:b/>
        </w:rPr>
        <w:t xml:space="preserve">Bangladesh Dhaka</w:t>
      </w:r>
      <w:r>
        <w:t xml:space="preserve">, which is experiencing unprecedented population growth and infrastructure expansion, understanding the marine environment is crucial for long-term planning.</w:t>
      </w:r>
    </w:p>
    <w:p>
      <w:pPr>
        <w:pStyle w:val="BodyText"/>
      </w:pPr>
      <w:r>
        <w:rPr>
          <w:bCs/>
          <w:b/>
        </w:rPr>
        <w:t xml:space="preserve">Bangladesh Dhaka</w:t>
      </w:r>
      <w:r>
        <w:t xml:space="preserve"> </w:t>
      </w:r>
      <w:r>
        <w:t xml:space="preserve">stands as the nerve center of the nation's economy and governance. However, its resilience is heavily dependent on the health of the Bay of Bengal. The challenges faced by</w:t>
      </w:r>
      <w:r>
        <w:t xml:space="preserve"> </w:t>
      </w:r>
      <w:r>
        <w:rPr>
          <w:bCs/>
          <w:b/>
        </w:rPr>
        <w:t xml:space="preserve">Bangladesh Dhaka</w:t>
      </w:r>
      <w:r>
        <w:t xml:space="preserve"> </w:t>
      </w:r>
      <w:r>
        <w:t xml:space="preserve">are not isolated; they are symptomatic of broader oceanographic phenomena such as thermal expansion, acidification, and changing current patterns. This paper aims to elucidate how scientific insights provided by</w:t>
      </w:r>
      <w:r>
        <w:t xml:space="preserve"> </w:t>
      </w:r>
      <w:r>
        <w:rPr>
          <w:bCs/>
          <w:b/>
        </w:rPr>
        <w:t xml:space="preserve">Oceanographer</w:t>
      </w:r>
      <w:r>
        <w:t xml:space="preserve"> </w:t>
      </w:r>
      <w:r>
        <w:t xml:space="preserve">professionals can inform policy in</w:t>
      </w:r>
      <w:r>
        <w:t xml:space="preserve"> </w:t>
      </w:r>
      <w:r>
        <w:rPr>
          <w:bCs/>
          <w:b/>
        </w:rPr>
        <w:t xml:space="preserve">Bangladesh Dhaka</w:t>
      </w:r>
      <w:r>
        <w:t xml:space="preserve">, ensuring that development does not come at the cost of environmental collapse.</w:t>
      </w:r>
    </w:p>
    <w:bookmarkEnd w:id="20"/>
    <w:bookmarkStart w:id="21" w:name="X0b6301c84aae3f2292c721d6e89e1539d3926c6"/>
    <w:p>
      <w:pPr>
        <w:pStyle w:val="Heading2"/>
      </w:pPr>
      <w:r>
        <w:t xml:space="preserve">2. The Critical Role of the Oceanographer in Coastal Defense</w:t>
      </w:r>
    </w:p>
    <w:p>
      <w:pPr>
        <w:pStyle w:val="FirstParagraph"/>
      </w:pPr>
      <w:r>
        <w:t xml:space="preserve">The primary mandate of an</w:t>
      </w:r>
      <w:r>
        <w:t xml:space="preserve"> </w:t>
      </w:r>
      <w:r>
        <w:rPr>
          <w:bCs/>
          <w:b/>
        </w:rPr>
        <w:t xml:space="preserve">Oceanographer</w:t>
      </w:r>
      <w:r>
        <w:t xml:space="preserve"> </w:t>
      </w:r>
      <w:r>
        <w:t xml:space="preserve">in this context is to monitor and predict changes in sea level and storm surges. For</w:t>
      </w:r>
      <w:r>
        <w:t xml:space="preserve"> </w:t>
      </w:r>
      <w:r>
        <w:rPr>
          <w:bCs/>
          <w:b/>
        </w:rPr>
        <w:t xml:space="preserve">Bangladesh Dhaka</w:t>
      </w:r>
      <w:r>
        <w:t xml:space="preserve">, located approximately 100 kilometers north of the coast, the implications of coastal erosion are indirect yet profound. As river mouths silt up due to altered sediment transport—a field studied by geomorphological oceanographers—the flow of water into the delta increases during monsoon seasons, raising flood risks for</w:t>
      </w:r>
      <w:r>
        <w:t xml:space="preserve"> </w:t>
      </w:r>
      <w:r>
        <w:rPr>
          <w:bCs/>
          <w:b/>
        </w:rPr>
        <w:t xml:space="preserve">Bangladesh Dhaka</w:t>
      </w:r>
      <w:r>
        <w:t xml:space="preserve">.</w:t>
      </w:r>
    </w:p>
    <w:p>
      <w:pPr>
        <w:pStyle w:val="BodyText"/>
      </w:pPr>
      <w:r>
        <w:t xml:space="preserve">Modern oceanographic technologies, including satellite altimetry and ADCP (Acoustic Doppler Current Profiler) measurements, allow for precise modeling of these events. An</w:t>
      </w:r>
      <w:r>
        <w:t xml:space="preserve"> </w:t>
      </w:r>
      <w:r>
        <w:rPr>
          <w:bCs/>
          <w:b/>
        </w:rPr>
        <w:t xml:space="preserve">Oceanographer</w:t>
      </w:r>
      <w:r>
        <w:t xml:space="preserve"> </w:t>
      </w:r>
      <w:r>
        <w:t xml:space="preserve">utilizes this data to create early warning systems that are relayed to disaster management authorities in</w:t>
      </w:r>
      <w:r>
        <w:t xml:space="preserve"> </w:t>
      </w:r>
      <w:r>
        <w:rPr>
          <w:bCs/>
          <w:b/>
        </w:rPr>
        <w:t xml:space="preserve">Bangladesh Dhaka</w:t>
      </w:r>
      <w:r>
        <w:t xml:space="preserve">. These systems have already saved thousands of lives during recent cyclones. However, the integration of real-time oceanographic data into urban infrastructure planning remains a challenge that requires greater collaboration between scientists and policymakers in the capital.</w:t>
      </w:r>
    </w:p>
    <w:bookmarkEnd w:id="21"/>
    <w:bookmarkStart w:id="22" w:name="X9ef4049ad5c5498c9a09c23fc6fe1f60c10bc2f"/>
    <w:p>
      <w:pPr>
        <w:pStyle w:val="Heading2"/>
      </w:pPr>
      <w:r>
        <w:t xml:space="preserve">3. Salinity Intrusion and Food Security Implications</w:t>
      </w:r>
    </w:p>
    <w:p>
      <w:pPr>
        <w:pStyle w:val="FirstParagraph"/>
      </w:pPr>
      <w:r>
        <w:t xml:space="preserve">Saltwater intrusion is one of the most pressing issues affecting rural Bangladesh, which directly impacts food security and migration patterns toward urban centers like</w:t>
      </w:r>
      <w:r>
        <w:t xml:space="preserve"> </w:t>
      </w:r>
      <w:r>
        <w:rPr>
          <w:bCs/>
          <w:b/>
        </w:rPr>
        <w:t xml:space="preserve">Bangladesh Dhaka</w:t>
      </w:r>
      <w:r>
        <w:t xml:space="preserve">. As sea levels rise, saline water pushes further inland during dry seasons, contaminating freshwater aquifers and agricultural lands. This phenomenon forces many farmers to abandon their livelihoods, leading to increased rural-urban migration.</w:t>
      </w:r>
    </w:p>
    <w:p>
      <w:pPr>
        <w:pStyle w:val="BodyText"/>
      </w:pPr>
      <w:r>
        <w:t xml:space="preserve">An</w:t>
      </w:r>
      <w:r>
        <w:t xml:space="preserve"> </w:t>
      </w:r>
      <w:r>
        <w:rPr>
          <w:bCs/>
          <w:b/>
        </w:rPr>
        <w:t xml:space="preserve">Oceanographer</w:t>
      </w:r>
      <w:r>
        <w:t xml:space="preserve"> </w:t>
      </w:r>
      <w:r>
        <w:t xml:space="preserve">plays a vital role in mapping these intrusion patterns. By analyzing salinity gradients and tidal dynamics, oceanographic experts can predict which areas will be most affected by saltwater encroachment. This information is critical for policymakers in</w:t>
      </w:r>
      <w:r>
        <w:t xml:space="preserve"> </w:t>
      </w:r>
      <w:r>
        <w:rPr>
          <w:bCs/>
          <w:b/>
        </w:rPr>
        <w:t xml:space="preserve">Bangladesh Dhaka</w:t>
      </w:r>
      <w:r>
        <w:t xml:space="preserve"> </w:t>
      </w:r>
      <w:r>
        <w:t xml:space="preserve">who are designing adaptation strategies, such as the construction of embankments and the promotion of salt-tolerant crop varieties. Without accurate oceanographic data, interventions may be misdirected, exacerbating food shortages and driving more people into the already congested slums of</w:t>
      </w:r>
      <w:r>
        <w:t xml:space="preserve"> </w:t>
      </w:r>
      <w:r>
        <w:rPr>
          <w:bCs/>
          <w:b/>
        </w:rPr>
        <w:t xml:space="preserve">Bangladesh Dhaka</w:t>
      </w:r>
      <w:r>
        <w:t xml:space="preserve">.</w:t>
      </w:r>
    </w:p>
    <w:bookmarkEnd w:id="22"/>
    <w:bookmarkStart w:id="23" w:name="X50a3c31f0fd14128636e0b7fc560e6020022bfb"/>
    <w:p>
      <w:pPr>
        <w:pStyle w:val="Heading2"/>
      </w:pPr>
      <w:r>
        <w:t xml:space="preserve">4. Sustainable Fisheries and Economic Stability</w:t>
      </w:r>
    </w:p>
    <w:p>
      <w:pPr>
        <w:pStyle w:val="FirstParagraph"/>
      </w:pPr>
      <w:r>
        <w:t xml:space="preserve">The Bay of Bengal supports one of the most productive fisheries in the world, providing livelihoods for millions of Bangladeshis. The management of these resources falls under the purview of biological oceanographers, who study fish stocks, plankton dynamics, and habitat health. For</w:t>
      </w:r>
      <w:r>
        <w:t xml:space="preserve"> </w:t>
      </w:r>
      <w:r>
        <w:rPr>
          <w:bCs/>
          <w:b/>
        </w:rPr>
        <w:t xml:space="preserve">Bangladesh Dhaka</w:t>
      </w:r>
      <w:r>
        <w:t xml:space="preserve">, which serves as a major distribution hub for seafood products from Cox’s Bazar and Chattogram to the rest of the country, sustainable fishing practices are economically vital.</w:t>
      </w:r>
    </w:p>
    <w:p>
      <w:pPr>
        <w:pStyle w:val="BodyText"/>
      </w:pPr>
      <w:r>
        <w:t xml:space="preserve">Overfishing and illegal fishing techniques threaten marine biodiversity, leading to declining catches. An</w:t>
      </w:r>
      <w:r>
        <w:t xml:space="preserve"> </w:t>
      </w:r>
      <w:r>
        <w:rPr>
          <w:bCs/>
          <w:b/>
        </w:rPr>
        <w:t xml:space="preserve">Oceanographer</w:t>
      </w:r>
      <w:r>
        <w:t xml:space="preserve"> </w:t>
      </w:r>
      <w:r>
        <w:t xml:space="preserve">provides the scientific basis for setting catch limits and establishing marine protected areas. In</w:t>
      </w:r>
      <w:r>
        <w:t xml:space="preserve"> </w:t>
      </w:r>
      <w:r>
        <w:rPr>
          <w:bCs/>
          <w:b/>
        </w:rPr>
        <w:t xml:space="preserve">Bangladesh Dhaka</w:t>
      </w:r>
      <w:r>
        <w:t xml:space="preserve">, where demand for protein is high, ensuring a sustainable supply chain is essential for public health and economic stability. Furthermore, the tourism industry in southern Bangladesh relies on healthy coastal ecosystems; thus, oceanographic conservation efforts indirectly support urban economies by sustaining rural industries.</w:t>
      </w:r>
    </w:p>
    <w:bookmarkEnd w:id="23"/>
    <w:bookmarkStart w:id="24" w:name="Xb7403e8caa3691e3b584117a2f1943a687afc92"/>
    <w:p>
      <w:pPr>
        <w:pStyle w:val="Heading2"/>
      </w:pPr>
      <w:r>
        <w:t xml:space="preserve">5. Climate Change Mitigation and Blue Economy Policies</w:t>
      </w:r>
    </w:p>
    <w:p>
      <w:pPr>
        <w:pStyle w:val="FirstParagraph"/>
      </w:pPr>
      <w:r>
        <w:t xml:space="preserve">The concept of a "Blue Economy" is gaining traction in national policy discussions centered in</w:t>
      </w:r>
      <w:r>
        <w:t xml:space="preserve"> </w:t>
      </w:r>
      <w:r>
        <w:rPr>
          <w:bCs/>
          <w:b/>
        </w:rPr>
        <w:t xml:space="preserve">Bangladesh Dhaka</w:t>
      </w:r>
      <w:r>
        <w:t xml:space="preserve">. This economic model emphasizes the sustainable use of ocean resources for economic growth while preserving the health of the ocean ecosystem. An</w:t>
      </w:r>
      <w:r>
        <w:t xml:space="preserve"> </w:t>
      </w:r>
      <w:r>
        <w:rPr>
          <w:bCs/>
          <w:b/>
        </w:rPr>
        <w:t xml:space="preserve">Oceanographer</w:t>
      </w:r>
      <w:r>
        <w:t xml:space="preserve"> </w:t>
      </w:r>
      <w:r>
        <w:t xml:space="preserve">is central to this transition, providing data on carbon sequestration potential by mangroves and seagrasses, as well as assessing risks related to offshore renewable energy projects.</w:t>
      </w:r>
    </w:p>
    <w:p>
      <w:pPr>
        <w:pStyle w:val="BodyText"/>
      </w:pPr>
      <w:r>
        <w:rPr>
          <w:bCs/>
          <w:b/>
        </w:rPr>
        <w:t xml:space="preserve">Bangladesh Dhaka</w:t>
      </w:r>
      <w:r>
        <w:t xml:space="preserve"> </w:t>
      </w:r>
      <w:r>
        <w:t xml:space="preserve">hosts numerous international conferences and government bodies focused on climate finance. It is here that oceanographic evidence must be presented to secure funding for adaptation projects. The credibility of these arguments depends on rigorous scientific work conducted by</w:t>
      </w:r>
      <w:r>
        <w:t xml:space="preserve"> </w:t>
      </w:r>
      <w:r>
        <w:rPr>
          <w:bCs/>
          <w:b/>
        </w:rPr>
        <w:t xml:space="preserve">Oceanographer</w:t>
      </w:r>
      <w:r>
        <w:t xml:space="preserve"> </w:t>
      </w:r>
      <w:r>
        <w:t xml:space="preserve">teams. For instance, data demonstrating the protective value of the Sundarbans against storm surges can justify investments in mangrove restoration, which in turn protects</w:t>
      </w:r>
      <w:r>
        <w:t xml:space="preserve"> </w:t>
      </w:r>
      <w:r>
        <w:rPr>
          <w:bCs/>
          <w:b/>
        </w:rPr>
        <w:t xml:space="preserve">Bangladesh Dhaka</w:t>
      </w:r>
      <w:r>
        <w:t xml:space="preserve"> </w:t>
      </w:r>
      <w:r>
        <w:t xml:space="preserve">from potential economic disruptions caused by climate disasters.</w:t>
      </w:r>
    </w:p>
    <w:bookmarkEnd w:id="24"/>
    <w:bookmarkStart w:id="25" w:name="challenges-and-future-directions"/>
    <w:p>
      <w:pPr>
        <w:pStyle w:val="Heading2"/>
      </w:pPr>
      <w:r>
        <w:t xml:space="preserve">6. Challenges and Future Directions</w:t>
      </w:r>
    </w:p>
    <w:p>
      <w:pPr>
        <w:pStyle w:val="FirstParagraph"/>
      </w:pPr>
      <w:r>
        <w:t xml:space="preserve">Despite the clear benefits of oceanographic research, several challenges persist. There is often a gap between scientific findings and policy implementation in</w:t>
      </w:r>
      <w:r>
        <w:t xml:space="preserve"> </w:t>
      </w:r>
      <w:r>
        <w:rPr>
          <w:bCs/>
          <w:b/>
        </w:rPr>
        <w:t xml:space="preserve">Bangladesh Dhaka</w:t>
      </w:r>
      <w:r>
        <w:t xml:space="preserve">. Data sharing protocols need improvement, and interdisciplinary collaboration between urban planners, economists, and oceanographers must be strengthened. Additionally, capacity building is essential; training more local experts to become skilled</w:t>
      </w:r>
      <w:r>
        <w:t xml:space="preserve"> </w:t>
      </w:r>
      <w:r>
        <w:rPr>
          <w:bCs/>
          <w:b/>
        </w:rPr>
        <w:t xml:space="preserve">Oceanographer</w:t>
      </w:r>
      <w:r>
        <w:t xml:space="preserve"> </w:t>
      </w:r>
      <w:r>
        <w:t xml:space="preserve">professionals will reduce reliance on foreign consultants.</w:t>
      </w:r>
    </w:p>
    <w:p>
      <w:pPr>
        <w:pStyle w:val="BodyText"/>
      </w:pPr>
      <w:r>
        <w:t xml:space="preserve">The government of Bangladesh has made strides in establishing dedicated research institutions. However, continuous investment in technology—such as autonomous underwater vehicles (AUVs) and advanced meteorological satellites—is required. For</w:t>
      </w:r>
      <w:r>
        <w:t xml:space="preserve"> </w:t>
      </w:r>
      <w:r>
        <w:rPr>
          <w:bCs/>
          <w:b/>
        </w:rPr>
        <w:t xml:space="preserve">Bangladesh Dhaka</w:t>
      </w:r>
      <w:r>
        <w:t xml:space="preserve">, fostering a culture of evidence-based decision-making is paramount. This involves educating policymakers about the nuances of oceanography and ensuring that scientific advice is integral to national development plans.</w:t>
      </w:r>
    </w:p>
    <w:bookmarkEnd w:id="25"/>
    <w:bookmarkStart w:id="26" w:name="conclusion"/>
    <w:p>
      <w:pPr>
        <w:pStyle w:val="Heading2"/>
      </w:pPr>
      <w:r>
        <w:t xml:space="preserve">7. Conclusion</w:t>
      </w:r>
    </w:p>
    <w:p>
      <w:pPr>
        <w:pStyle w:val="FirstParagraph"/>
      </w:pPr>
      <w:r>
        <w:t xml:space="preserve">In conclusion, the intersection of oceanography and urban governance in</w:t>
      </w:r>
      <w:r>
        <w:t xml:space="preserve"> </w:t>
      </w:r>
      <w:r>
        <w:rPr>
          <w:bCs/>
          <w:b/>
        </w:rPr>
        <w:t xml:space="preserve">Bangladesh Dhaka</w:t>
      </w:r>
      <w:r>
        <w:t xml:space="preserve"> </w:t>
      </w:r>
      <w:r>
        <w:t xml:space="preserve">represents a critical frontier for sustainable development. The role of the</w:t>
      </w:r>
      <w:r>
        <w:t xml:space="preserve"> </w:t>
      </w:r>
      <w:r>
        <w:rPr>
          <w:bCs/>
          <w:b/>
        </w:rPr>
        <w:t xml:space="preserve">Oceanographer</w:t>
      </w:r>
      <w:r>
        <w:t xml:space="preserve"> </w:t>
      </w:r>
      <w:r>
        <w:t xml:space="preserve">extends beyond academic inquiry; it is a fundamental component of national resilience. By monitoring sea-level rise, managing fisheries, and predicting climate impacts, oceanographic science provides the tools necessary to safeguard both coastal communities and the metropolitan hub of</w:t>
      </w:r>
      <w:r>
        <w:t xml:space="preserve"> </w:t>
      </w:r>
      <w:r>
        <w:rPr>
          <w:bCs/>
          <w:b/>
        </w:rPr>
        <w:t xml:space="preserve">Bangladesh Dhaka</w:t>
      </w:r>
      <w:r>
        <w:t xml:space="preserve">.</w:t>
      </w:r>
    </w:p>
    <w:p>
      <w:pPr>
        <w:pStyle w:val="BodyText"/>
      </w:pPr>
      <w:r>
        <w:t xml:space="preserve">As Bangladesh moves forward with its Vision 2041 goals for middle-income status, the integration of oceanographic insights must be prioritized. The stability of</w:t>
      </w:r>
      <w:r>
        <w:t xml:space="preserve"> </w:t>
      </w:r>
      <w:r>
        <w:rPr>
          <w:bCs/>
          <w:b/>
        </w:rPr>
        <w:t xml:space="preserve">Bangladesh Dhaka</w:t>
      </w:r>
      <w:r>
        <w:t xml:space="preserve">, in terms of both population safety and economic vitality, depends on our ability to understand and adapt to the changing marine environment. Therefore, strengthening the collaboration between</w:t>
      </w:r>
      <w:r>
        <w:t xml:space="preserve"> </w:t>
      </w:r>
      <w:r>
        <w:rPr>
          <w:bCs/>
          <w:b/>
        </w:rPr>
        <w:t xml:space="preserve">Oceanographer</w:t>
      </w:r>
      <w:r>
        <w:t xml:space="preserve"> </w:t>
      </w:r>
      <w:r>
        <w:t xml:space="preserve">experts and policymakers in</w:t>
      </w:r>
      <w:r>
        <w:t xml:space="preserve"> </w:t>
      </w:r>
      <w:r>
        <w:rPr>
          <w:bCs/>
          <w:b/>
        </w:rPr>
        <w:t xml:space="preserve">Bangladesh Dhaka</w:t>
      </w:r>
      <w:r>
        <w:t xml:space="preserve"> </w:t>
      </w:r>
      <w:r>
        <w:t xml:space="preserve">is not just a scientific recommendation but a moral and practical obligation for the future of the nation.</w:t>
      </w:r>
    </w:p>
    <w:bookmarkEnd w:id="26"/>
    <w:bookmarkStart w:id="27" w:name="references"/>
    <w:p>
      <w:pPr>
        <w:pStyle w:val="Heading2"/>
      </w:pPr>
      <w:r>
        <w:t xml:space="preserve">References</w:t>
      </w:r>
    </w:p>
    <w:p>
      <w:pPr>
        <w:numPr>
          <w:ilvl w:val="0"/>
          <w:numId w:val="1001"/>
        </w:numPr>
        <w:pStyle w:val="Compact"/>
      </w:pPr>
      <w:r>
        <w:t xml:space="preserve">Hossain, M. S., &amp; Ahmed, T. (2019). *Sea Level Rise and Its Impact on Coastal Bangladesh*. Journal of Environmental Management.</w:t>
      </w:r>
    </w:p>
    <w:p>
      <w:pPr>
        <w:numPr>
          <w:ilvl w:val="0"/>
          <w:numId w:val="1001"/>
        </w:numPr>
        <w:pStyle w:val="Compact"/>
      </w:pPr>
      <w:r>
        <w:t xml:space="preserve">Ministry of Water Resources, Government of Bangladesh. (2021). *National Adaptation Programme of Action (NAPA)*.</w:t>
      </w:r>
    </w:p>
    <w:p>
      <w:pPr>
        <w:numPr>
          <w:ilvl w:val="0"/>
          <w:numId w:val="1001"/>
        </w:numPr>
        <w:pStyle w:val="Compact"/>
      </w:pPr>
      <w:r>
        <w:t xml:space="preserve">Rahman, A., &amp; Khan, M. R. (2020). *Urban Migration Patterns in Dhaka: The Role of Climate Change*. International Journal of Urban Studies.</w:t>
      </w:r>
    </w:p>
    <w:p>
      <w:pPr>
        <w:numPr>
          <w:ilvl w:val="0"/>
          <w:numId w:val="1001"/>
        </w:numPr>
        <w:pStyle w:val="Compact"/>
      </w:pPr>
      <w:r>
        <w:t xml:space="preserve">Sarkar, P., et al. (2018). *Salinity Intrusion in the Coastal Zone of Bangladesh*. Oceanography and Marine Biology Annual Review.</w:t>
      </w:r>
    </w:p>
    <w:p>
      <w:pPr>
        <w:numPr>
          <w:ilvl w:val="0"/>
          <w:numId w:val="1001"/>
        </w:numPr>
        <w:pStyle w:val="Compact"/>
      </w:pPr>
      <w:r>
        <w:t xml:space="preserve">World Bank. (2022). *Climate Risk Profile: Bangladesh*. World Bank Group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Bangladesh Dhaka: Navigating Climate Resilience and Sustainable Development</dc:title>
  <dc:creator/>
  <dc:language>en</dc:language>
  <cp:keywords/>
  <dcterms:created xsi:type="dcterms:W3CDTF">2026-07-29T17:16:24Z</dcterms:created>
  <dcterms:modified xsi:type="dcterms:W3CDTF">2026-07-29T17:16:24Z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