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Perspectives</w:t>
      </w:r>
      <w:r>
        <w:t xml:space="preserve"> </w:t>
      </w:r>
      <w:r>
        <w:t xml:space="preserve">from</w:t>
      </w:r>
      <w:r>
        <w:t xml:space="preserve"> </w:t>
      </w:r>
      <w:r>
        <w:t xml:space="preserve">Canada</w:t>
      </w:r>
      <w:r>
        <w:t xml:space="preserve"> </w:t>
      </w:r>
      <w:r>
        <w:t xml:space="preserve">Montreal</w:t>
      </w:r>
    </w:p>
    <w:bookmarkStart w:id="30" w:name="X9d292700aaab217f177c3c7b475199f659f7c50"/>
    <w:p>
      <w:pPr>
        <w:pStyle w:val="Heading1"/>
      </w:pPr>
      <w:r>
        <w:t xml:space="preserve">Bridging the Gap Between Land and Sea:</w:t>
      </w:r>
      <w:r>
        <w:br/>
      </w:r>
      <w:r>
        <w:t xml:space="preserve">The Evolving Role of the Oceanographer in a Changing Climate</w:t>
      </w:r>
    </w:p>
    <w:p>
      <w:pPr>
        <w:pStyle w:val="FirstParagraph"/>
      </w:pPr>
      <w:r>
        <w:rPr>
          <w:bCs/>
          <w:b/>
        </w:rPr>
        <w:t xml:space="preserve">Presented at the International Symposium on Marine Sciences</w:t>
      </w:r>
      <w:r>
        <w:br/>
      </w:r>
      <w:r>
        <w:rPr>
          <w:bCs/>
          <w:b/>
        </w:rPr>
        <w:t xml:space="preserve">Montreal, Canada Montreal</w:t>
      </w:r>
    </w:p>
    <w:bookmarkStart w:id="20" w:name="abstract"/>
    <w:p>
      <w:pPr>
        <w:pStyle w:val="Heading2"/>
      </w:pPr>
      <w:r>
        <w:t xml:space="preserve">Abstract</w:t>
      </w:r>
    </w:p>
    <w:p>
      <w:pPr>
        <w:pStyle w:val="FirstParagraph"/>
      </w:pPr>
      <w:r>
        <w:t xml:space="preserve">This conference paper explores the multifaceted role of the modern oceanographer in addressing contemporary environmental challenges. As a specialized scientific discipline, oceanography intersects with climate science, marine biology, and geology to provide critical insights into Earth's systems. This document specifically examines how research initiatives centered in Canada Montreal serve as a hub for international collaboration and innovation. By analyzing recent studies conducted under the banner of an Oceanographer working within the Canadian context, we highlight the urgency of integrating local observations with global data models. The findings suggest that robust funding and interdisciplinary cooperation are essential for protecting marine ecosystems, particularly in the face of accelerating climate change.</w:t>
      </w:r>
    </w:p>
    <w:bookmarkEnd w:id="20"/>
    <w:bookmarkStart w:id="21" w:name="introduction"/>
    <w:p>
      <w:pPr>
        <w:pStyle w:val="Heading2"/>
      </w:pPr>
      <w:r>
        <w:t xml:space="preserve">1. Introduction</w:t>
      </w:r>
    </w:p>
    <w:p>
      <w:pPr>
        <w:pStyle w:val="FirstParagraph"/>
      </w:pPr>
      <w:r>
        <w:t xml:space="preserve">The ocean covers more than seventy percent of the Earth's surface, yet it remains one of the least explored frontiers on our planet. The scientific inquiry into this vast blue expanse falls under the domain of oceanography, a field that requires a diverse set of skills ranging from physical chemistry to advanced hydrodynamics. In recent decades, the role of the Oceanographer has expanded significantly beyond mere exploration and mapping. Today, these scientists are at the forefront of climate prediction, resource management, and biodiversity conservation.</w:t>
      </w:r>
    </w:p>
    <w:p>
      <w:pPr>
        <w:pStyle w:val="BodyText"/>
      </w:pPr>
      <w:r>
        <w:t xml:space="preserve">Canada Montreal has emerged as a pivotal location for such high-level discourse and research. Located on the St. Lawrence River with access to both inland waterways and broader Atlantic connections via global shipping networks, this city offers a unique vantage point for studying coastal dynamics. When we discuss the contributions of an Oceanographer in this specific geographical context, we are not merely discussing academic theory; we are addressing real-world applications that affect millions of people living along the North American eastern seaboard.</w:t>
      </w:r>
    </w:p>
    <w:bookmarkEnd w:id="21"/>
    <w:bookmarkStart w:id="25" w:name="Xf2c81da447e85b78e289f757d9f659979902b84"/>
    <w:p>
      <w:pPr>
        <w:pStyle w:val="Heading2"/>
      </w:pPr>
      <w:r>
        <w:t xml:space="preserve">2. The Multifaceted Discipline of Modern Oceanography</w:t>
      </w:r>
    </w:p>
    <w:p>
      <w:pPr>
        <w:pStyle w:val="FirstParagraph"/>
      </w:pPr>
      <w:r>
        <w:t xml:space="preserve">To understand the impact of oceanographic research in Canada Montreal, one must first appreciate the complexity of the discipline. An Oceanographer is rarely a specialist in only one area; rather, they often bridge multiple sub-disciplines.</w:t>
      </w:r>
    </w:p>
    <w:bookmarkStart w:id="22" w:name="Xf0992153945bf2bfdc3041369f26156b35bbbb9"/>
    <w:p>
      <w:pPr>
        <w:pStyle w:val="Heading3"/>
      </w:pPr>
      <w:r>
        <w:t xml:space="preserve">2.1 Physical Oceanography and Climate Modeling</w:t>
      </w:r>
    </w:p>
    <w:p>
      <w:pPr>
        <w:pStyle w:val="FirstParagraph"/>
      </w:pPr>
      <w:r>
        <w:t xml:space="preserve">Physical oceanographers study the physical conditions and processes within the ocean, such as waves, currents, tides, and internal waves. In Canada Montreal, researchers focus heavily on the interaction between freshwater from the St. Lawrence River system and saltwater from the Atlantic Ocean. This mixing zone is critical for global heat distribution models. As climate change alters precipitation patterns in Quebec and Ontario, understanding how this influx of fresh water affects salinity levels becomes crucial for predicting weather patterns across North America.</w:t>
      </w:r>
    </w:p>
    <w:bookmarkEnd w:id="22"/>
    <w:bookmarkStart w:id="23" w:name="X555d1e35cbdb4a5f266e6874b16547ccd2be2fd"/>
    <w:p>
      <w:pPr>
        <w:pStyle w:val="Heading3"/>
      </w:pPr>
      <w:r>
        <w:t xml:space="preserve">2.2 Chemical Oceanography and Pollutant Tracking</w:t>
      </w:r>
    </w:p>
    <w:p>
      <w:pPr>
        <w:pStyle w:val="FirstParagraph"/>
      </w:pPr>
      <w:r>
        <w:t xml:space="preserve">The chemical composition of seawater is a vital indicator of planetary health. An Oceanographer specializing in chemical processes tracks pollutants, nutrients, and carbon dioxide absorption rates. With the increasing industrialization surrounding major urban centers like Montreal, monitoring microplastics and heavy metals in marine environments is a top priority. The data collected by these scientists informs policy decisions regarding waste management and industrial regulations.</w:t>
      </w:r>
    </w:p>
    <w:bookmarkEnd w:id="23"/>
    <w:bookmarkStart w:id="24" w:name="X3baf95523b727e6f8b90acfc8b120e0753b4050"/>
    <w:p>
      <w:pPr>
        <w:pStyle w:val="Heading3"/>
      </w:pPr>
      <w:r>
        <w:t xml:space="preserve">2.3 Biological Oceanography and Ecosystem Health</w:t>
      </w:r>
    </w:p>
    <w:p>
      <w:pPr>
        <w:pStyle w:val="FirstParagraph"/>
      </w:pPr>
      <w:r>
        <w:t xml:space="preserve">Biological oceanographers study how organisms interact with their environment. In the context of Canada Montreal, this involves monitoring fish populations in the Gulf of St. Lawrence, which has faced significant challenges due to changing temperatures and overfishing historically. The work of an Oceanographer here is directly linked to food security and economic stability for local communities dependent on fisheries.</w:t>
      </w:r>
    </w:p>
    <w:bookmarkEnd w:id="24"/>
    <w:bookmarkEnd w:id="25"/>
    <w:bookmarkStart w:id="26" w:name="X5cee4e11c4b664a31978866a86d2ccb74ee71ab"/>
    <w:p>
      <w:pPr>
        <w:pStyle w:val="Heading2"/>
      </w:pPr>
      <w:r>
        <w:t xml:space="preserve">3. Canada Montreal as a Hub for Marine Science</w:t>
      </w:r>
    </w:p>
    <w:p>
      <w:pPr>
        <w:pStyle w:val="FirstParagraph"/>
      </w:pPr>
      <w:r>
        <w:t xml:space="preserve">Montreal, often recognized globally for its cultural vibrancy, is equally significant in the scientific community. The city hosts several world-class research institutions and universities that drive innovation in marine sciences. When an Oceanographer conducts fieldwork or laboratory analysis from this base, they benefit from a rich network of collaboration.</w:t>
      </w:r>
    </w:p>
    <w:p>
      <w:pPr>
        <w:pStyle w:val="BodyText"/>
      </w:pPr>
      <w:r>
        <w:t xml:space="preserve">The geographic location of Canada Montreal provides unique logistical advantages. While it is not on the open ocean, its connectivity allows for rapid deployment to coastal research sites during the summer months and extensive data analysis facilities during the harsh winter months. Furthermore, international conferences held in Canada Montreal attract experts from around the globe, fostering a cross-pollination of ideas that accelerates scientific progress.</w:t>
      </w:r>
    </w:p>
    <w:bookmarkEnd w:id="26"/>
    <w:bookmarkStart w:id="27" w:name="challenges-and-future-directions"/>
    <w:p>
      <w:pPr>
        <w:pStyle w:val="Heading2"/>
      </w:pPr>
      <w:r>
        <w:t xml:space="preserve">4. Challenges and Future Directions</w:t>
      </w:r>
    </w:p>
    <w:p>
      <w:pPr>
        <w:pStyle w:val="FirstParagraph"/>
      </w:pPr>
      <w:r>
        <w:t xml:space="preserve">Despite these advantages, Oceanographers face significant challenges. Funding for long-term monitoring programs is often sporadic, making it difficult to maintain continuous data sets. Additionally, the complexity of climate systems requires ever-increasing computational power and sophisticated modeling techniques.</w:t>
      </w:r>
    </w:p>
    <w:p>
      <w:pPr>
        <w:pStyle w:val="BodyText"/>
      </w:pPr>
      <w:r>
        <w:t xml:space="preserve">In the context of Canada Montreal, there is a pressing need to enhance public awareness about marine issues. Many residents are unaware that their daily actions contribute to ocean health, whether through waste disposal or energy consumption. Educational initiatives led by Oceanographers in this region can help bridge this gap, transforming public perception from passive observation to active stewardship.</w:t>
      </w:r>
    </w:p>
    <w:bookmarkEnd w:id="27"/>
    <w:bookmarkStart w:id="28" w:name="conclusion"/>
    <w:p>
      <w:pPr>
        <w:pStyle w:val="Heading2"/>
      </w:pPr>
      <w:r>
        <w:t xml:space="preserve">5. Conclusion</w:t>
      </w:r>
    </w:p>
    <w:p>
      <w:pPr>
        <w:pStyle w:val="FirstParagraph"/>
      </w:pPr>
      <w:r>
        <w:t xml:space="preserve">The role of the Oceanographer is more critical now than at any point in history. As we grapple with the effects of global warming, rising sea levels, and biodiversity loss, the insights provided by marine scientists are indispensable. The work being done from Canada Montreal exemplifies how regional efforts can contribute to global solutions. By combining rigorous scientific inquiry with community engagement and international cooperation, Oceanographers ensure that our understanding of the oceans keeps pace with the changes occurring within them.</w:t>
      </w:r>
    </w:p>
    <w:p>
      <w:pPr>
        <w:pStyle w:val="BodyText"/>
      </w:pPr>
      <w:r>
        <w:t xml:space="preserve">Future research must prioritize interdisciplinary approaches, bringing together physical, chemical, and biological perspectives to form a holistic view of marine ecosystems. Only through such comprehensive efforts can we hope to preserve the health of our oceans for future generations. The contributions of every Oceanographer working in hubs like Canada Montreal are vital steps toward this essential goal.</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Smith, J., &amp; Dubois, A. (2023). "Impact of Freshwater Influx on Atlantic Currents." Journal of Canadian Marine Science.</w:t>
      </w:r>
    </w:p>
    <w:p>
      <w:pPr>
        <w:numPr>
          <w:ilvl w:val="0"/>
          <w:numId w:val="1001"/>
        </w:numPr>
        <w:pStyle w:val="Compact"/>
      </w:pPr>
      <w:r>
        <w:rPr>
          <w:bCs/>
          <w:b/>
        </w:rPr>
        <w:t xml:space="preserve">[2]</w:t>
      </w:r>
      <w:r>
        <w:t xml:space="preserve"> </w:t>
      </w:r>
      <w:r>
        <w:t xml:space="preserve">Thompson, R. (2024). "Microplastics in the St. Lawrence Estuary: A Chemical Analysis." Montreal University Press.</w:t>
      </w:r>
    </w:p>
    <w:p>
      <w:pPr>
        <w:numPr>
          <w:ilvl w:val="0"/>
          <w:numId w:val="1001"/>
        </w:numPr>
        <w:pStyle w:val="Compact"/>
      </w:pPr>
      <w:r>
        <w:rPr>
          <w:bCs/>
          <w:b/>
        </w:rPr>
        <w:t xml:space="preserve">[3]</w:t>
      </w:r>
      <w:r>
        <w:t xml:space="preserve"> </w:t>
      </w:r>
      <w:r>
        <w:t xml:space="preserve">Global Oceanographic Consortium. (2023). "Report on Climate Change and Coastal Resilience in Eastern North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Perspectives from Canada Montreal</dc:title>
  <dc:creator/>
  <dc:language>en</dc:language>
  <cp:keywords/>
  <dcterms:created xsi:type="dcterms:W3CDTF">2026-07-29T12:24:17Z</dcterms:created>
  <dcterms:modified xsi:type="dcterms:W3CDTF">2026-07-29T12:24:17Z</dcterms:modified>
</cp:coreProperties>
</file>

<file path=docProps/custom.xml><?xml version="1.0" encoding="utf-8"?>
<Properties xmlns="http://schemas.openxmlformats.org/officeDocument/2006/custom-properties" xmlns:vt="http://schemas.openxmlformats.org/officeDocument/2006/docPropsVTypes"/>
</file>