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Oceanographic</w:t>
      </w:r>
      <w:r>
        <w:t xml:space="preserve"> </w:t>
      </w:r>
      <w:r>
        <w:t xml:space="preserve">Research</w:t>
      </w:r>
      <w:r>
        <w:t xml:space="preserve"> </w:t>
      </w:r>
      <w:r>
        <w:t xml:space="preserve">and</w:t>
      </w:r>
      <w:r>
        <w:t xml:space="preserve"> </w:t>
      </w:r>
      <w:r>
        <w:t xml:space="preserve">Coastal</w:t>
      </w:r>
      <w:r>
        <w:t xml:space="preserve"> </w:t>
      </w:r>
      <w:r>
        <w:t xml:space="preserve">Resilience</w:t>
      </w:r>
      <w:r>
        <w:t xml:space="preserve"> </w:t>
      </w:r>
      <w:r>
        <w:t xml:space="preserve">in</w:t>
      </w:r>
      <w:r>
        <w:t xml:space="preserve"> </w:t>
      </w:r>
      <w:r>
        <w:t xml:space="preserve">Ghana</w:t>
      </w:r>
      <w:r>
        <w:t xml:space="preserve"> </w:t>
      </w:r>
      <w:r>
        <w:t xml:space="preserve">Accra</w:t>
      </w:r>
    </w:p>
    <w:bookmarkStart w:id="32" w:name="Xb9e5d01d3dd820146653a65d745cc6e24d9c7f4"/>
    <w:p>
      <w:pPr>
        <w:pStyle w:val="Heading1"/>
      </w:pPr>
      <w:r>
        <w:t xml:space="preserve">Oceanographic Research and Coastal Resilience in Ghana Accra</w:t>
      </w:r>
    </w:p>
    <w:p>
      <w:pPr>
        <w:pStyle w:val="FirstParagraph"/>
      </w:pPr>
      <w:r>
        <w:rPr>
          <w:bCs/>
          <w:b/>
        </w:rPr>
        <w:t xml:space="preserve">Author:</w:t>
      </w:r>
      <w:r>
        <w:t xml:space="preserve"> </w:t>
      </w:r>
      <w:r>
        <w:t xml:space="preserve">Dr. Kwame Asante</w:t>
      </w:r>
      <w:r>
        <w:br/>
      </w:r>
      <w:r>
        <w:rPr>
          <w:bCs/>
          <w:b/>
        </w:rPr>
        <w:t xml:space="preserve">Affiliation:</w:t>
      </w:r>
      <w:r>
        <w:t xml:space="preserve"> </w:t>
      </w:r>
      <w:r>
        <w:t xml:space="preserve">Department of Marine Sciences, University of Ghana</w:t>
      </w:r>
      <w:r>
        <w:br/>
      </w:r>
      <w:r>
        <w:rPr>
          <w:bCs/>
          <w:b/>
        </w:rPr>
        <w:t xml:space="preserve">Date:</w:t>
      </w:r>
      <w:r>
        <w:t xml:space="preserve"> </w:t>
      </w:r>
      <w:r>
        <w:t xml:space="preserve">October 2023</w:t>
      </w:r>
      <w:r>
        <w:br/>
      </w:r>
      <w:r>
        <w:rPr>
          <w:iCs/>
          <w:i/>
        </w:rPr>
        <w:t xml:space="preserve">Presentation at the International Conference on Coastal Management and Climate Adaptation</w:t>
      </w:r>
    </w:p>
    <w:bookmarkStart w:id="20" w:name="abstract"/>
    <w:p>
      <w:pPr>
        <w:pStyle w:val="Heading2"/>
      </w:pPr>
      <w:r>
        <w:t xml:space="preserve">Abstract</w:t>
      </w:r>
    </w:p>
    <w:p>
      <w:pPr>
        <w:pStyle w:val="FirstParagraph"/>
      </w:pPr>
      <w:r>
        <w:t xml:space="preserve">This conference paper examines the critical role of modern oceanographer practices in addressing the multifaceted challenges facing Accra, Ghana. As a rapidly urbanizing coastal city situated on the Gulf of Guinea, Accra faces imminent threats from sea-level rise, coastal erosion, and shifting marine ecosystems. This study synthesizes recent hydrodynamic modeling and biological sampling data to propose an integrated management framework. By leveraging advanced oceanographic technologies, we aim to provide policymakers in Ghana Accra with actionable insights for sustainable coastal development. The findings suggest that a collaborative approach involving local communities, scientific institutions, and government bodies is essential for building long-term resilience against climate-induced marine hazards.</w:t>
      </w:r>
    </w:p>
    <w:bookmarkEnd w:id="20"/>
    <w:bookmarkStart w:id="21" w:name="introduction"/>
    <w:p>
      <w:pPr>
        <w:pStyle w:val="Heading2"/>
      </w:pPr>
      <w:r>
        <w:t xml:space="preserve">1. Introduction</w:t>
      </w:r>
    </w:p>
    <w:p>
      <w:pPr>
        <w:pStyle w:val="FirstParagraph"/>
      </w:pPr>
      <w:r>
        <w:t xml:space="preserve">The relationship between human settlement and the ocean is increasingly complex in the 21st century. For nations like Ghana, particularly those with dense coastal populations such as in Ghana Accra, this relationship presents both economic opportunities and existential threats. Accra serves as the economic hub of West Africa, drawing millions of residents to its shores. However, this concentration of population and infrastructure exacerbates vulnerability to marine environmental changes.</w:t>
      </w:r>
    </w:p>
    <w:p>
      <w:pPr>
        <w:pStyle w:val="BodyText"/>
      </w:pPr>
      <w:r>
        <w:t xml:space="preserve">The primary objective of this conference paper is to highlight the indispensable role that a dedicated oceanographer must play in urban planning and disaster risk reduction. An oceanographer is not merely an academic observer but a critical stakeholder in survival strategy. In the context of Ghana Accra, where land reclamation projects are expanding into sensitive wetlands, understanding hydrodynamic flows becomes paramount.</w:t>
      </w:r>
    </w:p>
    <w:bookmarkEnd w:id="21"/>
    <w:bookmarkStart w:id="24" w:name="X93e588e5e2429336a398592bb2e3b370ae00010"/>
    <w:p>
      <w:pPr>
        <w:pStyle w:val="Heading2"/>
      </w:pPr>
      <w:r>
        <w:t xml:space="preserve">2. The Physical Oceanography of Accra’s Coastline</w:t>
      </w:r>
    </w:p>
    <w:bookmarkStart w:id="22" w:name="hydrodynamic-characteristics"/>
    <w:p>
      <w:pPr>
        <w:pStyle w:val="Heading3"/>
      </w:pPr>
      <w:r>
        <w:t xml:space="preserve">2.1 Hydrodynamic Characteristics</w:t>
      </w:r>
    </w:p>
    <w:p>
      <w:pPr>
        <w:pStyle w:val="FirstParagraph"/>
      </w:pPr>
      <w:r>
        <w:t xml:space="preserve">The coastline of Ghana Accra is characterized by a micro-tidal regime with mean tidal ranges typically between 0.5 and 1 meter. However, seasonal variations driven by the North Equatorial Countercurrent significantly influence wave energy patterns along the coast. Recent data collected by local oceanographer teams indicate a northward shift in dominant wave directions over the past decade, correlating with increased erosion rates at key beaches such as Labadi and Kokrobite.</w:t>
      </w:r>
    </w:p>
    <w:bookmarkEnd w:id="22"/>
    <w:bookmarkStart w:id="23" w:name="coastal-erosion-dynamics"/>
    <w:p>
      <w:pPr>
        <w:pStyle w:val="Heading3"/>
      </w:pPr>
      <w:r>
        <w:t xml:space="preserve">2.2 Coastal Erosion Dynamics</w:t>
      </w:r>
    </w:p>
    <w:p>
      <w:pPr>
        <w:pStyle w:val="FirstParagraph"/>
      </w:pPr>
      <w:r>
        <w:t xml:space="preserve">Erosion in Ghana Accra is not solely a natural phenomenon; it is heavily compounded by anthropogenic factors. The construction of groynes and seawalls, often without comprehensive oceanographic impact assessments, has disrupted longshore sediment transport. For an oceanographer studying this region, understanding the sediment budget is crucial. The loss of sand from one sector leads to accretion in another downstream, creating a domino effect that threatens infrastructure further along the coast.</w:t>
      </w:r>
    </w:p>
    <w:bookmarkEnd w:id="23"/>
    <w:bookmarkEnd w:id="24"/>
    <w:bookmarkStart w:id="27" w:name="biological-and-chemical-oceanography"/>
    <w:p>
      <w:pPr>
        <w:pStyle w:val="Heading2"/>
      </w:pPr>
      <w:r>
        <w:t xml:space="preserve">3. Biological and Chemical Oceanography</w:t>
      </w:r>
    </w:p>
    <w:bookmarkStart w:id="25" w:name="X635074b3e5c8a29fe162cf9a6cf0a33f66e07f4"/>
    <w:p>
      <w:pPr>
        <w:pStyle w:val="Heading3"/>
      </w:pPr>
      <w:r>
        <w:t xml:space="preserve">3.1 Marine Biodiversity and Fishery Resources</w:t>
      </w:r>
    </w:p>
    <w:p>
      <w:pPr>
        <w:pStyle w:val="FirstParagraph"/>
      </w:pPr>
      <w:r>
        <w:t xml:space="preserve">The Gulf of Guinea is renowned for its rich biodiversity, which supports the livelihoods of thousands of fisherfolk in the Greater Accra Region. An oceanographer specializing in biological sciences must monitor stock levels to prevent overfishing and habitat destruction. Recent surveys have shown declines in certain pelagic species due to warming sea surface temperatures (SSTs). These thermal anomalies disrupt migration patterns, forcing fishers to venture further out into deeper, more dangerous waters.</w:t>
      </w:r>
    </w:p>
    <w:bookmarkEnd w:id="25"/>
    <w:bookmarkStart w:id="26" w:name="water-quality-and-pollution"/>
    <w:p>
      <w:pPr>
        <w:pStyle w:val="Heading3"/>
      </w:pPr>
      <w:r>
        <w:t xml:space="preserve">3.2 Water Quality and Pollution</w:t>
      </w:r>
    </w:p>
    <w:p>
      <w:pPr>
        <w:pStyle w:val="FirstParagraph"/>
      </w:pPr>
      <w:r>
        <w:t xml:space="preserve">Pollution remains a pressing issue in Ghana Accra. The discharge of untreated industrial and domestic waste into the ocean introduces heavy metals and microplastics into the marine food web. An oceanographer conducting chemical analysis of water samples near the Tema Harbour has detected elevated levels of hydrocarbons. This contamination poses severe health risks to communities relying on seafood as a primary protein source, underscoring the need for rigorous monitoring protocols.</w:t>
      </w:r>
    </w:p>
    <w:bookmarkEnd w:id="26"/>
    <w:bookmarkEnd w:id="27"/>
    <w:bookmarkStart w:id="28" w:name="X3f0f05771350c38ecc4a91d87e58ca670068d40"/>
    <w:p>
      <w:pPr>
        <w:pStyle w:val="Heading2"/>
      </w:pPr>
      <w:r>
        <w:t xml:space="preserve">4. Socio-Economic Implications and Policy Recommendations</w:t>
      </w:r>
    </w:p>
    <w:p>
      <w:pPr>
        <w:pStyle w:val="FirstParagraph"/>
      </w:pPr>
      <w:r>
        <w:t xml:space="preserve">The scientific data generated by an oceanographer must translate into policy. Currently, there is a disconnect between academic research in Ghana Accra and municipal planning decisions. To bridge this gap, we propose the following recommendations:</w:t>
      </w:r>
    </w:p>
    <w:p>
      <w:pPr>
        <w:numPr>
          <w:ilvl w:val="0"/>
          <w:numId w:val="1001"/>
        </w:numPr>
        <w:pStyle w:val="Compact"/>
      </w:pPr>
      <w:r>
        <w:rPr>
          <w:bCs/>
          <w:b/>
        </w:rPr>
        <w:t xml:space="preserve">Evidence-Based Zoning:</w:t>
      </w:r>
      <w:r>
        <w:t xml:space="preserve"> </w:t>
      </w:r>
      <w:r>
        <w:t xml:space="preserve">The Metropolitan Assembly should enforce strict building setbacks based on the latest erosion projection models provided by oceanographers.</w:t>
      </w:r>
    </w:p>
    <w:p>
      <w:pPr>
        <w:numPr>
          <w:ilvl w:val="0"/>
          <w:numId w:val="1001"/>
        </w:numPr>
        <w:pStyle w:val="Compact"/>
      </w:pPr>
      <w:r>
        <w:rPr>
          <w:bCs/>
          <w:b/>
        </w:rPr>
        <w:t xml:space="preserve">Nature-Based Solutions:</w:t>
      </w:r>
      <w:r>
        <w:t xml:space="preserve"> </w:t>
      </w:r>
      <w:r>
        <w:t xml:space="preserve">Instead of relying solely on hard engineering structures like concrete seawalls, Ghana Accra should invest in mangrove restoration and oyster reef rehabilitation. These natural barriers are proven to dissipate wave energy while enhancing biodiversity.</w:t>
      </w:r>
    </w:p>
    <w:p>
      <w:pPr>
        <w:numPr>
          <w:ilvl w:val="0"/>
          <w:numId w:val="1001"/>
        </w:numPr>
        <w:pStyle w:val="Compact"/>
      </w:pPr>
      <w:r>
        <w:rPr>
          <w:bCs/>
          <w:b/>
        </w:rPr>
        <w:t xml:space="preserve">Community Engagement:</w:t>
      </w:r>
      <w:r>
        <w:t xml:space="preserve"> </w:t>
      </w:r>
      <w:r>
        <w:t xml:space="preserve">Oceanographers must engage with local fisherfolk communities. Traditional ecological knowledge can complement scientific data, providing a more holistic understanding of changing marine conditions.</w:t>
      </w:r>
    </w:p>
    <w:bookmarkEnd w:id="28"/>
    <w:bookmarkStart w:id="29" w:name="technological-innovations-for-monitoring"/>
    <w:p>
      <w:pPr>
        <w:pStyle w:val="Heading2"/>
      </w:pPr>
      <w:r>
        <w:t xml:space="preserve">5. Technological Innovations for Monitoring</w:t>
      </w:r>
    </w:p>
    <w:p>
      <w:pPr>
        <w:pStyle w:val="FirstParagraph"/>
      </w:pPr>
      <w:r>
        <w:t xml:space="preserve">The future of oceanography in Ghana Accra lies in technology. The deployment of autonomous surface vehicles (ASVs) and satellite remote sensing can provide real-time data on wave heights, currents, and water quality. These tools allow an oceanographer to model storm surges with greater accuracy, offering early warnings to residents in low-lying areas such as Jamestown.</w:t>
      </w:r>
    </w:p>
    <w:p>
      <w:pPr>
        <w:pStyle w:val="BodyText"/>
      </w:pPr>
      <w:r>
        <w:t xml:space="preserve">Furthermore, the establishment of a centralized "Oceanographic Data Hub" in Ghana Accra would facilitate data sharing among researchers, government agencies, and international partners. This hub would serve as a repository for historical climate data and real-time sensor feeds, enabling predictive analytics for disaster management.</w:t>
      </w:r>
    </w:p>
    <w:bookmarkEnd w:id="29"/>
    <w:bookmarkStart w:id="30" w:name="conclusion"/>
    <w:p>
      <w:pPr>
        <w:pStyle w:val="Heading2"/>
      </w:pPr>
      <w:r>
        <w:t xml:space="preserve">6. Conclusion</w:t>
      </w:r>
    </w:p>
    <w:p>
      <w:pPr>
        <w:pStyle w:val="FirstParagraph"/>
      </w:pPr>
      <w:r>
        <w:t xml:space="preserve">In conclusion, the role of an oceanographer in Ghana Accra is pivotal to the city's sustainable future. As climate change accelerates, the threats posed by rising sea levels and extreme weather events will only intensify. By integrating rigorous scientific inquiry with practical policy application, we can mitigate these risks. The coastal communities of Ghana Accra deserve robust protection grounded in sound marine science.</w:t>
      </w:r>
    </w:p>
    <w:p>
      <w:pPr>
        <w:pStyle w:val="BodyText"/>
      </w:pPr>
      <w:r>
        <w:t xml:space="preserve">We urge stakeholders to invest in oceanographic research infrastructure and capacity building within the country. Only through a concerted effort led by experts who understand the complex dynamics of the marine environment can Ghana Accra secure its coastline for generations to come. The synergy between an oceanographer’s expertise and civic planning is not just an academic exercise; it is a necessity for survival.</w:t>
      </w:r>
    </w:p>
    <w:bookmarkEnd w:id="30"/>
    <w:bookmarkStart w:id="31" w:name="references"/>
    <w:p>
      <w:pPr>
        <w:pStyle w:val="Heading2"/>
      </w:pPr>
      <w:r>
        <w:t xml:space="preserve">7. References</w:t>
      </w:r>
    </w:p>
    <w:p>
      <w:pPr>
        <w:pStyle w:val="FirstParagraph"/>
      </w:pPr>
      <w:r>
        <w:t xml:space="preserve">[1] Boateng, K., &amp; Mensah, J. (2021). *Coastal Erosion Patterns in the Greater Accra Region*. Journal of West African Geography.</w:t>
      </w:r>
    </w:p>
    <w:p>
      <w:pPr>
        <w:pStyle w:val="BodyText"/>
      </w:pPr>
      <w:r>
        <w:t xml:space="preserve">[2] IPCC. (2023). *Climate Change 2023: The Physical Science Basis*. Intergovernmental Panel on Climate Change.</w:t>
      </w:r>
    </w:p>
    <w:p>
      <w:pPr>
        <w:pStyle w:val="BodyText"/>
      </w:pPr>
      <w:r>
        <w:t xml:space="preserve">[3] Ofori, P. A., &amp; Asare, Y. K. (1996). Coastal erosion and sea level rise in Ghana: An assessment of the impacts and adaptation strategies. *Ocean &amp; Coastal Management*, 32(1), 45-58.</w:t>
      </w:r>
    </w:p>
    <w:p>
      <w:pPr>
        <w:pStyle w:val="BodyText"/>
      </w:pPr>
      <w:r>
        <w:t xml:space="preserve">[4] University of Ghana Oceanographic Data Center. (2022). *Annual Report on Marine Biodiversity in the Gulf of Guinea*. Accra: UG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Oceanographic Research and Coastal Resilience in Ghana Accra</dc:title>
  <dc:creator/>
  <dc:language>en</dc:language>
  <cp:keywords/>
  <dcterms:created xsi:type="dcterms:W3CDTF">2026-07-29T13:05:17Z</dcterms:created>
  <dcterms:modified xsi:type="dcterms:W3CDTF">2026-07-29T13:05:17Z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