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Marine</w:t>
      </w:r>
      <w:r>
        <w:t xml:space="preserve"> </w:t>
      </w:r>
      <w:r>
        <w:t xml:space="preserve">Management:</w:t>
      </w:r>
      <w:r>
        <w:t xml:space="preserve"> </w:t>
      </w:r>
      <w:r>
        <w:t xml:space="preserve">Insights</w:t>
      </w:r>
      <w:r>
        <w:t xml:space="preserve"> </w:t>
      </w:r>
      <w:r>
        <w:t xml:space="preserve">from</w:t>
      </w:r>
      <w:r>
        <w:t xml:space="preserve"> </w:t>
      </w:r>
      <w:r>
        <w:t xml:space="preserve">India</w:t>
      </w:r>
      <w:r>
        <w:t xml:space="preserve"> </w:t>
      </w:r>
      <w:r>
        <w:t xml:space="preserve">Bangalore</w:t>
      </w:r>
    </w:p>
    <w:bookmarkStart w:id="28" w:name="X19dd5f125b46e7fda143c20c90d0e56f03852c1"/>
    <w:p>
      <w:pPr>
        <w:pStyle w:val="Heading1"/>
      </w:pPr>
      <w:r>
        <w:t xml:space="preserve">The Role of the Oceanographer in Sustainable Marine Management: Insights from India Bangalore</w:t>
      </w:r>
    </w:p>
    <w:p>
      <w:pPr>
        <w:pStyle w:val="FirstParagraph"/>
      </w:pPr>
      <w:r>
        <w:rPr>
          <w:bCs/>
          <w:b/>
        </w:rPr>
        <w:t xml:space="preserve">Dr. Arjun Verma &amp; Dr. Priya Nair</w:t>
      </w:r>
      <w:r>
        <w:br/>
      </w:r>
      <w:r>
        <w:t xml:space="preserve">Institute of Marine Sciences, Coastal Research Unit</w:t>
      </w:r>
      <w:r>
        <w:br/>
      </w:r>
      <w:r>
        <w:t xml:space="preserve">Bangalore, Karnataka, India</w:t>
      </w:r>
    </w:p>
    <w:bookmarkStart w:id="20" w:name="abstract"/>
    <w:p>
      <w:pPr>
        <w:pStyle w:val="Heading2"/>
      </w:pPr>
      <w:r>
        <w:t xml:space="preserve">Abstract</w:t>
      </w:r>
    </w:p>
    <w:p>
      <w:pPr>
        <w:pStyle w:val="FirstParagraph"/>
      </w:pPr>
      <w:r>
        <w:t xml:space="preserve">This conference paper explores the critical and evolving role of the</w:t>
      </w:r>
      <w:r>
        <w:t xml:space="preserve"> </w:t>
      </w:r>
      <w:r>
        <w:rPr>
          <w:bCs/>
          <w:b/>
        </w:rPr>
        <w:t xml:space="preserve">Oceanographer</w:t>
      </w:r>
      <w:r>
        <w:t xml:space="preserve"> </w:t>
      </w:r>
      <w:r>
        <w:t xml:space="preserve">in addressing complex marine challenges within the context of rapid urbanization and climate change. While traditionally associated with coastal fields, modern oceanographic science is increasingly driven by data analytics, modeling, and policy integration centered in inland hubs such as</w:t>
      </w:r>
      <w:r>
        <w:t xml:space="preserve"> </w:t>
      </w:r>
      <w:r>
        <w:rPr>
          <w:bCs/>
          <w:b/>
        </w:rPr>
        <w:t xml:space="preserve">India Bangalore</w:t>
      </w:r>
      <w:r>
        <w:t xml:space="preserve">. This document examines how strategic collaborations between remote sensing technologies deployed over the Indian Ocean and analytical centers in</w:t>
      </w:r>
      <w:r>
        <w:t xml:space="preserve"> </w:t>
      </w:r>
      <w:r>
        <w:rPr>
          <w:bCs/>
          <w:b/>
        </w:rPr>
        <w:t xml:space="preserve">India Bangalore</w:t>
      </w:r>
      <w:r>
        <w:t xml:space="preserve"> </w:t>
      </w:r>
      <w:r>
        <w:t xml:space="preserve">are reshaping our understanding of marine ecosystems. We argue that the contemporary</w:t>
      </w:r>
      <w:r>
        <w:t xml:space="preserve"> </w:t>
      </w:r>
      <w:r>
        <w:rPr>
          <w:bCs/>
          <w:b/>
        </w:rPr>
        <w:t xml:space="preserve">Oceanographer</w:t>
      </w:r>
      <w:r>
        <w:t xml:space="preserve"> </w:t>
      </w:r>
      <w:r>
        <w:t xml:space="preserve">must transcend traditional fieldwork to become a data integrator, policy advisor, and technological innovator. Special attention is given to the unique position of</w:t>
      </w:r>
      <w:r>
        <w:t xml:space="preserve"> </w:t>
      </w:r>
      <w:r>
        <w:rPr>
          <w:bCs/>
          <w:b/>
        </w:rPr>
        <w:t xml:space="preserve">India Bangalore</w:t>
      </w:r>
      <w:r>
        <w:t xml:space="preserve"> </w:t>
      </w:r>
      <w:r>
        <w:t xml:space="preserve">as a technology powerhouse capable of supporting high-performance computing for oceanographic models.</w:t>
      </w:r>
    </w:p>
    <w:bookmarkEnd w:id="20"/>
    <w:bookmarkStart w:id="21" w:name="introduction"/>
    <w:p>
      <w:pPr>
        <w:pStyle w:val="Heading2"/>
      </w:pPr>
      <w:r>
        <w:t xml:space="preserve">1. Introduction</w:t>
      </w:r>
    </w:p>
    <w:p>
      <w:pPr>
        <w:pStyle w:val="FirstParagraph"/>
      </w:pPr>
      <w:r>
        <w:t xml:space="preserve">The blue economy represents one of the most significant frontiers for economic growth and ecological sustainability in the 21st century. As global attention shifts toward the preservation of marine biodiversity and the mitigation of climate impacts, the scientific community increasingly relies on specialized expertise to navigate these complex systems. The</w:t>
      </w:r>
      <w:r>
        <w:t xml:space="preserve"> </w:t>
      </w:r>
      <w:r>
        <w:rPr>
          <w:bCs/>
          <w:b/>
        </w:rPr>
        <w:t xml:space="preserve">Oceanographer</w:t>
      </w:r>
      <w:r>
        <w:t xml:space="preserve"> </w:t>
      </w:r>
      <w:r>
        <w:t xml:space="preserve">stands at the forefront of this endeavor, bridging physics, chemistry, biology, and geology to understand the ocean’s dynamics. However, the methodology and operational hubs for modern oceanography are shifting.</w:t>
      </w:r>
    </w:p>
    <w:p>
      <w:pPr>
        <w:pStyle w:val="BodyText"/>
      </w:pPr>
      <w:r>
        <w:t xml:space="preserve">Historically, oceanographic research was conducted primarily from coastal universities or aboard research vessels. Today a paradigm shift is underway where data acquisition remains maritime-centric but analysis innovation often occurs inland. In this context</w:t>
      </w:r>
      <w:r>
        <w:t xml:space="preserve"> </w:t>
      </w:r>
      <w:r>
        <w:rPr>
          <w:bCs/>
          <w:b/>
        </w:rPr>
        <w:t xml:space="preserve">India Bangalore</w:t>
      </w:r>
      <w:r>
        <w:t xml:space="preserve"> </w:t>
      </w:r>
      <w:r>
        <w:t xml:space="preserve">has emerged as a pivotal node for scientific collaboration. Renowned globally as the "Silicon Valley of India,"</w:t>
      </w:r>
      <w:r>
        <w:t xml:space="preserve"> </w:t>
      </w:r>
      <w:r>
        <w:rPr>
          <w:bCs/>
          <w:b/>
        </w:rPr>
        <w:t xml:space="preserve">India Bangalore</w:t>
      </w:r>
      <w:r>
        <w:t xml:space="preserve"> </w:t>
      </w:r>
      <w:r>
        <w:t xml:space="preserve">offers robust technological infrastructure, high-speed computing capabilities, and a dense network of research institutions that are increasingly partnering with marine science bodies. This paper investigates how this synergy between traditional oceanographic science and advanced technological infrastructure in</w:t>
      </w:r>
      <w:r>
        <w:t xml:space="preserve"> </w:t>
      </w:r>
      <w:r>
        <w:rPr>
          <w:bCs/>
          <w:b/>
        </w:rPr>
        <w:t xml:space="preserve">India Bangalore</w:t>
      </w:r>
      <w:r>
        <w:t xml:space="preserve"> </w:t>
      </w:r>
      <w:r>
        <w:t xml:space="preserve">is enhancing the efficacy of the modern</w:t>
      </w:r>
      <w:r>
        <w:t xml:space="preserve"> </w:t>
      </w:r>
      <w:r>
        <w:rPr>
          <w:bCs/>
          <w:b/>
        </w:rPr>
        <w:t xml:space="preserve">Oceanographer</w:t>
      </w:r>
      <w:r>
        <w:t xml:space="preserve">.</w:t>
      </w:r>
    </w:p>
    <w:bookmarkEnd w:id="21"/>
    <w:bookmarkStart w:id="22" w:name="Xc2b31c39e3ab9a1f3f63b6e4af58b4e499f4c7e"/>
    <w:p>
      <w:pPr>
        <w:pStyle w:val="Heading2"/>
      </w:pPr>
      <w:r>
        <w:t xml:space="preserve">2. The Evolutionary Role of the Modern Oceanographer</w:t>
      </w:r>
    </w:p>
    <w:p>
      <w:pPr>
        <w:pStyle w:val="FirstParagraph"/>
      </w:pPr>
      <w:r>
        <w:t xml:space="preserve">The definition of an</w:t>
      </w:r>
      <w:r>
        <w:t xml:space="preserve"> </w:t>
      </w:r>
      <w:r>
        <w:rPr>
          <w:bCs/>
          <w:b/>
        </w:rPr>
        <w:t xml:space="preserve">Oceanographer</w:t>
      </w:r>
    </w:p>
    <w:p>
      <w:pPr>
        <w:pStyle w:val="BodyText"/>
      </w:pPr>
      <w:r>
        <w:t xml:space="preserve">In recent decades has expanded significantly. No longer limited to collecting water samples or mapping seabed topography, today’s</w:t>
      </w:r>
      <w:r>
        <w:t xml:space="preserve"> </w:t>
      </w:r>
      <w:r>
        <w:rPr>
          <w:bCs/>
          <w:b/>
        </w:rPr>
        <w:t xml:space="preserve">Oceanographer</w:t>
      </w:r>
      <w:r>
        <w:t xml:space="preserve"> </w:t>
      </w:r>
      <w:r>
        <w:t xml:space="preserve">is expected to be proficient in big data analytics, machine learning applications for climate prediction, and remote sensing interpretation.</w:t>
      </w:r>
    </w:p>
    <w:p>
      <w:pPr>
        <w:pStyle w:val="BodyText"/>
      </w:pPr>
      <w:r>
        <w:t xml:space="preserve">A key aspect of this evolution is the integration of satellite telemetry with ground-based computational power. Satellites provide vast amounts of data regarding sea surface temperature chlorophyll concentration and ocean color. However raw data alone lacks context without sophisticated processing. This is where the role of the</w:t>
      </w:r>
      <w:r>
        <w:t xml:space="preserve"> </w:t>
      </w:r>
      <w:r>
        <w:rPr>
          <w:bCs/>
          <w:b/>
        </w:rPr>
        <w:t xml:space="preserve">Oceanographer</w:t>
      </w:r>
      <w:r>
        <w:t xml:space="preserve"> </w:t>
      </w:r>
      <w:r>
        <w:t xml:space="preserve">becomes interdisciplinary They must interpret complex datasets to produce actionable insights for fisheries management coastal defense and environmental policy.</w:t>
      </w:r>
    </w:p>
    <w:bookmarkEnd w:id="22"/>
    <w:bookmarkStart w:id="23" w:name="X010b3d9a83398f561af599a4987778bd85919d9"/>
    <w:p>
      <w:pPr>
        <w:pStyle w:val="Heading2"/>
      </w:pPr>
      <w:r>
        <w:t xml:space="preserve">3. India Bangalore as a Hub for Marine Data Science</w:t>
      </w:r>
    </w:p>
    <w:p>
      <w:pPr>
        <w:pStyle w:val="FirstParagraph"/>
      </w:pPr>
      <w:r>
        <w:t xml:space="preserve">The city of</w:t>
      </w:r>
      <w:r>
        <w:t xml:space="preserve"> </w:t>
      </w:r>
      <w:r>
        <w:rPr>
          <w:bCs/>
          <w:b/>
        </w:rPr>
        <w:t xml:space="preserve">India Bangalore</w:t>
      </w:r>
    </w:p>
    <w:p>
      <w:pPr>
        <w:pStyle w:val="BodyText"/>
      </w:pPr>
      <w:r>
        <w:rPr>
          <w:bCs/>
          <w:b/>
        </w:rPr>
        <w:t xml:space="preserve">(Bangalore, India)</w:t>
      </w:r>
      <w:r>
        <w:t xml:space="preserve">) holds a unique advantage in this evolving landscape. With its thriving IT sector and academic institutions such as the Indian Institute of Science (IISc) and various space research initiatives linked through ISRO partnerships</w:t>
      </w:r>
      <w:r>
        <w:t xml:space="preserve"> </w:t>
      </w:r>
      <w:r>
        <w:rPr>
          <w:bCs/>
          <w:b/>
        </w:rPr>
        <w:t xml:space="preserve">India Bangalore</w:t>
      </w:r>
      <w:r>
        <w:t xml:space="preserve"> </w:t>
      </w:r>
      <w:r>
        <w:t xml:space="preserve">is uniquely positioned to host high-performance computing clusters essential for oceanographic modeling.</w:t>
      </w:r>
    </w:p>
    <w:p>
      <w:pPr>
        <w:pStyle w:val="BodyText"/>
      </w:pPr>
      <w:r>
        <w:t xml:space="preserve">In this framework an</w:t>
      </w:r>
      <w:r>
        <w:t xml:space="preserve"> </w:t>
      </w:r>
      <w:r>
        <w:rPr>
          <w:bCs/>
          <w:b/>
        </w:rPr>
        <w:t xml:space="preserve">Oceanographer</w:t>
      </w:r>
    </w:p>
    <w:p>
      <w:pPr>
        <w:pStyle w:val="BodyText"/>
      </w:pPr>
      <w:r>
        <w:rPr>
          <w:iCs/>
          <w:i/>
        </w:rPr>
        <w:t xml:space="preserve">(Oceanographer)</w:t>
      </w:r>
      <w:r>
        <w:t xml:space="preserve">) does not necessarily need to be physically located on the coast to contribute meaningfully. By establishing research centers in</w:t>
      </w:r>
      <w:r>
        <w:t xml:space="preserve"> </w:t>
      </w:r>
      <w:r>
        <w:rPr>
          <w:bCs/>
          <w:b/>
        </w:rPr>
        <w:t xml:space="preserve">India Bangalore</w:t>
      </w:r>
      <w:r>
        <w:t xml:space="preserve">, scientists can leverage local expertise in software engineering, artificial intelligence, and data storage to process oceanographic data more efficiently. For instance, models predicting El Niño events or monitoring the health of coral reefs in the Lakshadweep region can be run on servers located in</w:t>
      </w:r>
      <w:r>
        <w:t xml:space="preserve"> </w:t>
      </w:r>
      <w:r>
        <w:rPr>
          <w:bCs/>
          <w:b/>
        </w:rPr>
        <w:t xml:space="preserve">India Bangalore</w:t>
      </w:r>
      <w:r>
        <w:t xml:space="preserve">, utilizing talent pools that may not exist in smaller coastal towns.</w:t>
      </w:r>
    </w:p>
    <w:bookmarkEnd w:id="23"/>
    <w:bookmarkStart w:id="24" w:name="X926bffd17b80807f0a088c5b3795e4d1253d864"/>
    <w:p>
      <w:pPr>
        <w:pStyle w:val="Heading2"/>
      </w:pPr>
      <w:r>
        <w:t xml:space="preserve">4. Case Study: Coastal Resilience and Urban Planning</w:t>
      </w:r>
    </w:p>
    <w:p>
      <w:pPr>
        <w:pStyle w:val="FirstParagraph"/>
      </w:pPr>
      <w:r>
        <w:t xml:space="preserve">To illustrate the practical application of this synergy consider a case study focused on coastal resilience along the Karnataka and Kerala coasts. An</w:t>
      </w:r>
      <w:r>
        <w:t xml:space="preserve"> </w:t>
      </w:r>
      <w:r>
        <w:rPr>
          <w:bCs/>
          <w:b/>
        </w:rPr>
        <w:t xml:space="preserve">Oceanographer</w:t>
      </w:r>
    </w:p>
    <w:p>
      <w:pPr>
        <w:pStyle w:val="BodyText"/>
      </w:pPr>
      <w:r>
        <w:rPr>
          <w:iCs/>
          <w:i/>
        </w:rPr>
        <w:t xml:space="preserve">(Oceanographer)</w:t>
      </w:r>
      <w:r>
        <w:t xml:space="preserve">) working in collaboration with urban planners based in</w:t>
      </w:r>
      <w:r>
        <w:t xml:space="preserve"> </w:t>
      </w:r>
      <w:r>
        <w:rPr>
          <w:bCs/>
          <w:b/>
        </w:rPr>
        <w:t xml:space="preserve">India Bangalore</w:t>
      </w:r>
      <w:r>
        <w:t xml:space="preserve"> </w:t>
      </w:r>
      <w:r>
        <w:t xml:space="preserve">can develop predictive models for storm surge impacts. Using historical data combined with real-time sensor feeds these experts create digital twins of coastal zones.</w:t>
      </w:r>
    </w:p>
    <w:p>
      <w:pPr>
        <w:pStyle w:val="BodyText"/>
      </w:pPr>
      <w:r>
        <w:t xml:space="preserve">This approach allows policymakers to simulate various climate scenarios and plan infrastructure accordingly. The integration of geographic information systems (GIS) developed by tech firms in</w:t>
      </w:r>
      <w:r>
        <w:t xml:space="preserve"> </w:t>
      </w:r>
      <w:r>
        <w:rPr>
          <w:bCs/>
          <w:b/>
        </w:rPr>
        <w:t xml:space="preserve">India Bangalore</w:t>
      </w:r>
      <w:r>
        <w:t xml:space="preserve"> </w:t>
      </w:r>
      <w:r>
        <w:t xml:space="preserve">enhances the visual representation of these risks making them accessible to non-scientific stakeholders. Thus the</w:t>
      </w:r>
      <w:r>
        <w:t xml:space="preserve"> </w:t>
      </w:r>
      <w:r>
        <w:rPr>
          <w:bCs/>
          <w:b/>
        </w:rPr>
        <w:t xml:space="preserve">Oceanographer</w:t>
      </w:r>
    </w:p>
    <w:p>
      <w:pPr>
        <w:pStyle w:val="BodyText"/>
      </w:pPr>
      <w:r>
        <w:rPr>
          <w:iCs/>
          <w:i/>
        </w:rPr>
        <w:t xml:space="preserve">(Oceanographer)</w:t>
      </w:r>
      <w:r>
        <w:t xml:space="preserve">) acts as a translator between complex marine data and practical urban planning strategies, ensuring that development in coastal regions is sustainable and resilient.</w:t>
      </w:r>
    </w:p>
    <w:bookmarkEnd w:id="24"/>
    <w:bookmarkStart w:id="25" w:name="challenges-and-ethical-considerations"/>
    <w:p>
      <w:pPr>
        <w:pStyle w:val="Heading2"/>
      </w:pPr>
      <w:r>
        <w:t xml:space="preserve">5. Challenges and Ethical Considerations</w:t>
      </w:r>
    </w:p>
    <w:p>
      <w:pPr>
        <w:pStyle w:val="FirstParagraph"/>
      </w:pPr>
      <w:r>
        <w:t xml:space="preserve">Despite the advantages of this model several challenges remain. Data sovereignty remains a critical issue particularly when international partners are involved in oceanographic research conducted or analyzed via hubs like</w:t>
      </w:r>
      <w:r>
        <w:t xml:space="preserve"> </w:t>
      </w:r>
      <w:r>
        <w:rPr>
          <w:bCs/>
          <w:b/>
        </w:rPr>
        <w:t xml:space="preserve">India Bangalore</w:t>
      </w:r>
      <w:r>
        <w:t xml:space="preserve">. The</w:t>
      </w:r>
      <w:r>
        <w:t xml:space="preserve"> </w:t>
      </w:r>
      <w:r>
        <w:rPr>
          <w:bCs/>
          <w:b/>
        </w:rPr>
        <w:t xml:space="preserve">Oceanographer</w:t>
      </w:r>
    </w:p>
    <w:p>
      <w:pPr>
        <w:pStyle w:val="BodyText"/>
      </w:pPr>
      <w:r>
        <w:rPr>
          <w:iCs/>
          <w:i/>
        </w:rPr>
        <w:t xml:space="preserve">(Oceanographer)</w:t>
      </w:r>
      <w:r>
        <w:t xml:space="preserve">) must navigate legal frameworks regarding data sharing and intellectual property.</w:t>
      </w:r>
    </w:p>
    <w:p>
      <w:pPr>
        <w:pStyle w:val="BodyText"/>
      </w:pPr>
      <w:r>
        <w:t xml:space="preserve">Furthermore there is a risk of creating a digital divide where coastal communities lack direct access to the benefits of oceanographic research if all analysis is centralized in inland tech hubs like</w:t>
      </w:r>
      <w:r>
        <w:t xml:space="preserve"> </w:t>
      </w:r>
      <w:r>
        <w:rPr>
          <w:bCs/>
          <w:b/>
        </w:rPr>
        <w:t xml:space="preserve">India Bangalore</w:t>
      </w:r>
      <w:r>
        <w:t xml:space="preserve">. It is imperative that initiatives include capacity-building programs for local coastal scientists ensuring they remain integral to the research process rather than merely subjects of study.</w:t>
      </w:r>
    </w:p>
    <w:bookmarkEnd w:id="25"/>
    <w:bookmarkStart w:id="26" w:name="conclusion-and-future-directions"/>
    <w:p>
      <w:pPr>
        <w:pStyle w:val="Heading2"/>
      </w:pPr>
      <w:r>
        <w:t xml:space="preserve">6. Conclusion and Future Directions</w:t>
      </w:r>
    </w:p>
    <w:p>
      <w:pPr>
        <w:pStyle w:val="FirstParagraph"/>
      </w:pPr>
      <w:r>
        <w:t xml:space="preserve">The future of marine science lies in hybrid models that combine field-based observation with inland technological innovation. The</w:t>
      </w:r>
      <w:r>
        <w:t xml:space="preserve"> </w:t>
      </w:r>
      <w:r>
        <w:rPr>
          <w:bCs/>
          <w:b/>
        </w:rPr>
        <w:t xml:space="preserve">Oceanographer</w:t>
      </w:r>
    </w:p>
    <w:p>
      <w:pPr>
        <w:pStyle w:val="BodyText"/>
      </w:pPr>
      <w:r>
        <w:rPr>
          <w:iCs/>
          <w:i/>
        </w:rPr>
        <w:t xml:space="preserve">(Oceanographer)</w:t>
      </w:r>
      <w:r>
        <w:t xml:space="preserve">) of tomorrow will be a versatile professional capable of operating across multiple domains whether analyzing plankton blooms on a ship or optimizing algorithms in an office.</w:t>
      </w:r>
    </w:p>
    <w:p>
      <w:pPr>
        <w:pStyle w:val="BodyText"/>
      </w:pPr>
      <w:r>
        <w:rPr>
          <w:bCs/>
          <w:b/>
        </w:rPr>
        <w:t xml:space="preserve">India Bangalore</w:t>
      </w:r>
    </w:p>
    <w:p>
      <w:pPr>
        <w:pStyle w:val="BodyText"/>
      </w:pPr>
      <w:r>
        <w:rPr>
          <w:iCs/>
          <w:i/>
        </w:rPr>
        <w:t xml:space="preserve">(Bangalore, India)</w:t>
      </w:r>
      <w:r>
        <w:t xml:space="preserve">) represents a compelling model for this future. By leveraging its technological strengths it can support the broader national goal of sustainable blue economy growth. As we move forward increased investment in cross-sectoral collaboration between marine scientists and tech innovators in</w:t>
      </w:r>
      <w:r>
        <w:t xml:space="preserve"> </w:t>
      </w:r>
      <w:r>
        <w:rPr>
          <w:bCs/>
          <w:b/>
        </w:rPr>
        <w:t xml:space="preserve">India Bangalore</w:t>
      </w:r>
      <w:r>
        <w:t xml:space="preserve"> </w:t>
      </w:r>
      <w:r>
        <w:t xml:space="preserve">will be essential.</w:t>
      </w:r>
    </w:p>
    <w:p>
      <w:pPr>
        <w:pStyle w:val="BodyText"/>
      </w:pPr>
      <w:r>
        <w:t xml:space="preserve">We recommend that government bodies encourage joint ventures where</w:t>
      </w:r>
      <w:r>
        <w:t xml:space="preserve"> </w:t>
      </w:r>
      <w:r>
        <w:rPr>
          <w:bCs/>
          <w:b/>
        </w:rPr>
        <w:t xml:space="preserve">Oceanographer</w:t>
      </w:r>
    </w:p>
    <w:p>
      <w:pPr>
        <w:pStyle w:val="BodyText"/>
      </w:pPr>
      <w:r>
        <w:rPr>
          <w:iCs/>
          <w:i/>
        </w:rPr>
        <w:t xml:space="preserve">(Oceanographers)</w:t>
      </w:r>
      <w:r>
        <w:t xml:space="preserve">) work alongside data scientists based in</w:t>
      </w:r>
      <w:r>
        <w:t xml:space="preserve"> </w:t>
      </w:r>
      <w:r>
        <w:rPr>
          <w:bCs/>
          <w:b/>
        </w:rPr>
        <w:t xml:space="preserve">India Bangalore</w:t>
      </w:r>
      <w:r>
        <w:t xml:space="preserve">. Such collaborations will not only accelerate scientific discovery but also ensure that India’s approach to ocean management is both scientifically rigorous and technologically advanced. The convergence of marine science and digital infrastructure is no longer optional it is imperative for the survival and sustainable use of our oceans.</w:t>
      </w:r>
    </w:p>
    <w:bookmarkEnd w:id="26"/>
    <w:bookmarkStart w:id="27" w:name="references"/>
    <w:p>
      <w:pPr>
        <w:pStyle w:val="Heading2"/>
      </w:pPr>
      <w:r>
        <w:t xml:space="preserve">References</w:t>
      </w:r>
    </w:p>
    <w:p>
      <w:pPr>
        <w:numPr>
          <w:ilvl w:val="0"/>
          <w:numId w:val="1001"/>
        </w:numPr>
        <w:pStyle w:val="Compact"/>
      </w:pPr>
      <w:r>
        <w:t xml:space="preserve">Gupta, A. K., &amp; Singh, R. (2021). *Digital Transformation in Indian Oceanography*. Journal of Marine Science and Technology.</w:t>
      </w:r>
    </w:p>
    <w:p>
      <w:pPr>
        <w:numPr>
          <w:ilvl w:val="0"/>
          <w:numId w:val="1001"/>
        </w:numPr>
        <w:pStyle w:val="Compact"/>
      </w:pPr>
      <w:r>
        <w:t xml:space="preserve">National Institute of Ocean Technology Report. (2022). *Data Infrastructure Needs for Coastal Resilience*. Chennai: NIOT.</w:t>
      </w:r>
    </w:p>
    <w:p>
      <w:pPr>
        <w:numPr>
          <w:ilvl w:val="0"/>
          <w:numId w:val="1001"/>
        </w:numPr>
        <w:pStyle w:val="Compact"/>
      </w:pPr>
      <w:r>
        <w:t xml:space="preserve">Rao, M., &amp; Patel, S. (2023). *Bangalore as a Hub for Space and Earth Sciences*. International Journal of Urban Innovation.</w:t>
      </w:r>
    </w:p>
    <w:p>
      <w:pPr>
        <w:numPr>
          <w:ilvl w:val="0"/>
          <w:numId w:val="1001"/>
        </w:numPr>
        <w:pStyle w:val="Compact"/>
      </w:pPr>
      <w:r>
        <w:t xml:space="preserve">Singh, P. (2020). *The Role of AI in Predictive Ocean Modeling*. IEEE Transactions on Geoscience and Remote Sensing.</w:t>
      </w:r>
    </w:p>
    <w:p>
      <w:pPr>
        <w:numPr>
          <w:ilvl w:val="0"/>
          <w:numId w:val="1001"/>
        </w:numPr>
        <w:pStyle w:val="Compact"/>
      </w:pPr>
      <w:r>
        <w:t xml:space="preserve">Weedon, G. P., et al. (2019). *Climate Change Impacts on the Indian Coastal Zone*. Environmental Research Letters.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Marine Management: Insights from India Bangalore</dc:title>
  <dc:creator/>
  <dc:language>en</dc:language>
  <cp:keywords/>
  <dcterms:created xsi:type="dcterms:W3CDTF">2026-07-29T10:17:45Z</dcterms:created>
  <dcterms:modified xsi:type="dcterms:W3CDTF">2026-07-29T10:17:45Z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