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Resilience:</w:t>
      </w:r>
      <w:r>
        <w:t xml:space="preserve"> </w:t>
      </w:r>
      <w:r>
        <w:t xml:space="preserve">A</w:t>
      </w:r>
      <w:r>
        <w:t xml:space="preserve"> </w:t>
      </w:r>
      <w:r>
        <w:t xml:space="preserve">Perspective</w:t>
      </w:r>
      <w:r>
        <w:t xml:space="preserve"> </w:t>
      </w:r>
      <w:r>
        <w:t xml:space="preserve">from</w:t>
      </w:r>
      <w:r>
        <w:t xml:space="preserve"> </w:t>
      </w:r>
      <w:r>
        <w:t xml:space="preserve">Israel</w:t>
      </w:r>
      <w:r>
        <w:t xml:space="preserve"> </w:t>
      </w:r>
      <w:r>
        <w:t xml:space="preserve">Tel</w:t>
      </w:r>
      <w:r>
        <w:t xml:space="preserve"> </w:t>
      </w:r>
      <w:r>
        <w:t xml:space="preserve">Aviv</w:t>
      </w:r>
    </w:p>
    <w:bookmarkStart w:id="27" w:name="Xc15433671b4e1cf3ffdcd19fdb82b5c67a0a737"/>
    <w:p>
      <w:pPr>
        <w:pStyle w:val="Heading1"/>
      </w:pPr>
      <w:r>
        <w:t xml:space="preserve">The Role of the Oceanographer in Coastal Resilience and Technological Innovation</w:t>
      </w:r>
    </w:p>
    <w:p>
      <w:pPr>
        <w:pStyle w:val="FirstParagraph"/>
      </w:pPr>
      <w:r>
        <w:rPr>
          <w:bCs/>
          <w:b/>
        </w:rPr>
        <w:t xml:space="preserve">Dr. Elena Varkonyi</w:t>
      </w:r>
      <w:r>
        <w:br/>
      </w:r>
      <w:r>
        <w:rPr>
          <w:bCs/>
          <w:b/>
        </w:rPr>
        <w:t xml:space="preserve">Institute for Marine Sciences, Mediterranean Branch</w:t>
      </w:r>
      <w:r>
        <w:br/>
      </w:r>
      <w:r>
        <w:rPr>
          <w:bCs/>
          <w:b/>
        </w:rPr>
        <w:t xml:space="preserve">Tel Aviv, Israel</w:t>
      </w:r>
      <w:r>
        <w:br/>
      </w:r>
      <w:r>
        <w:rPr>
          <w:iCs/>
          <w:i/>
        </w:rPr>
        <w:t xml:space="preserve">Presented at the International Conference on Mediterranean Coastal Dynamics, Tel Aviv University Campus</w:t>
      </w:r>
    </w:p>
    <w:p>
      <w:pPr>
        <w:pStyle w:val="BodyText"/>
      </w:pPr>
      <w:r>
        <w:rPr>
          <w:bCs/>
          <w:b/>
        </w:rPr>
        <w:t xml:space="preserve">Abstract:</w:t>
      </w:r>
      <w:r>
        <w:br/>
      </w:r>
      <w:r>
        <w:t xml:space="preserve">This paper explores the critical and evolving role of the oceanographer in addressing the multifaceted challenges facing coastal zones. Specifically, we examine how modern oceanographic practices are being adapted to the unique geographical and socio-political context of Israel Tel Aviv. As sea levels rise and extreme weather events become more frequent, the expertise provided by a dedicated oceanographer is no longer just academic but essential for urban planning, national security, and ecological preservation. This document argues that the integration of advanced marine technology with traditional oceanographic study is vital for cities like Israel Tel Aviv to maintain their vibrancy while safeguarding their coastlines against environmental degradation.</w:t>
      </w:r>
    </w:p>
    <w:bookmarkStart w:id="20" w:name="introduction"/>
    <w:p>
      <w:pPr>
        <w:pStyle w:val="Heading2"/>
      </w:pPr>
      <w:r>
        <w:t xml:space="preserve">1. Introduction</w:t>
      </w:r>
    </w:p>
    <w:p>
      <w:pPr>
        <w:pStyle w:val="FirstParagraph"/>
      </w:pPr>
      <w:r>
        <w:t xml:space="preserve">The intersection of land and sea has always been a zone of dynamic interaction, but in the 21st century, this boundary is under unprecedented pressure. For coastal metropolises, understanding the marine environment is not merely an exercise in scientific curiosity; it is a matter of economic stability and public safety. In this context, the profession of the oceanographer has shifted from pure observation to active intervention and predictive modeling. This paper focuses on these shifts within a specific geographic locus: Israel Tel Aviv. A city that has undergone remarkable transformation over the last few decades, Israel Tel Aviv now stands as a prime example of how dense urban development interacts with marine ecosystems.</w:t>
      </w:r>
    </w:p>
    <w:p>
      <w:pPr>
        <w:pStyle w:val="BodyText"/>
      </w:pPr>
      <w:r>
        <w:t xml:space="preserve">The modern oceanographer is tasked with interpreting complex hydrodynamic data, analyzing sediment transport patterns, and monitoring water quality. However, in a bustling hub like Israel Tel Aviv, these tasks take on additional layers of complexity. The city’s coastline is not just a natural boundary but a social space filled with recreational infrastructure, commercial ports, and residential zones. Therefore the work of an oceanographer here must bridge the gap between hard science and urban policy.</w:t>
      </w:r>
    </w:p>
    <w:bookmarkEnd w:id="20"/>
    <w:bookmarkStart w:id="21" w:name="Xf0e3b1833eaa91d8623da1626925dc7bdb7cbc8"/>
    <w:p>
      <w:pPr>
        <w:pStyle w:val="Heading2"/>
      </w:pPr>
      <w:r>
        <w:t xml:space="preserve">2. The Unique Challenges Facing Israel Tel Aviv</w:t>
      </w:r>
    </w:p>
    <w:p>
      <w:pPr>
        <w:pStyle w:val="FirstParagraph"/>
      </w:pPr>
      <w:r>
        <w:t xml:space="preserve">To understand why the role of the oceanographer is particularly acute in this region, one must first appreciate the specific environmental pressures facing Israel Tel Aviv. Located on the eastern shore of the Mediterranean Sea, this coastal strip faces several distinct threats. First and foremost is sea-level rise. The Mediterranean basin has shown a consistent trend in rising water levels over the past century, threatening low-lying infrastructure along the Tel Aviv promenade and surrounding neighborhoods.</w:t>
      </w:r>
    </w:p>
    <w:p>
      <w:pPr>
        <w:pStyle w:val="BodyText"/>
      </w:pPr>
      <w:r>
        <w:t xml:space="preserve">Secondly, erosion is a silent but persistent enemy. The sandy beaches that define Israel Tel Aviv’s identity are subject to seasonal wave action and long-term sediment deficits. Without accurate monitoring by an oceanographer, these beaches could vanish, impacting tourism and the local economy significantly. Furthermore, water pollution remains a concern due to urban runoff and industrial discharge. The oceanographer plays a crucial role in mapping pollutant dispersion currents to ensure that marine life—and by extension, seafood safety for the local population—is protected.</w:t>
      </w:r>
    </w:p>
    <w:bookmarkEnd w:id="21"/>
    <w:bookmarkStart w:id="22" w:name="Xf586316ae7328b23af38b5f7a11c8e1ae04e7f6"/>
    <w:p>
      <w:pPr>
        <w:pStyle w:val="Heading2"/>
      </w:pPr>
      <w:r>
        <w:t xml:space="preserve">3. Technological Integration in Modern Oceanography</w:t>
      </w:r>
    </w:p>
    <w:p>
      <w:pPr>
        <w:pStyle w:val="FirstParagraph"/>
      </w:pPr>
      <w:r>
        <w:t xml:space="preserve">Gone are the days when an oceanographer relied solely on manual sampling and visual inspection. In Israel Tel Aviv, contemporary oceanographic research is heavily reliant on remote sensing, autonomous underwater vehicles (AUVs), and sophisticated computer modeling. These tools allow for real-time data collection that can be immediately applied to coastal management strategies.</w:t>
      </w:r>
    </w:p>
    <w:p>
      <w:pPr>
        <w:pStyle w:val="BodyText"/>
      </w:pPr>
      <w:r>
        <w:t xml:space="preserve">For instance, acoustic Doppler current profilers (ADCPs) deployed in the waters off Israel Tel Aviv provide detailed profiles of water movement. This data is critical for predicting how storm surges will impact the shoreline. Similarly, satellite imagery analysis helps monitor sea surface temperatures and chlorophyll concentrations, providing early warnings for algal blooms that could harm marine biodiversity. The oceanographer’s role has thus evolved into that of a data analyst and system integrator, capable of synthesizing vast amounts of information into actionable insights.</w:t>
      </w:r>
    </w:p>
    <w:bookmarkEnd w:id="22"/>
    <w:bookmarkStart w:id="23" w:name="X7f6a34fbe65f84734910d93cb9e7cd1110e4a55"/>
    <w:p>
      <w:pPr>
        <w:pStyle w:val="Heading2"/>
      </w:pPr>
      <w:r>
        <w:t xml:space="preserve">4. Socio-Economic Implications and Public Policy</w:t>
      </w:r>
    </w:p>
    <w:p>
      <w:pPr>
        <w:pStyle w:val="FirstParagraph"/>
      </w:pPr>
      <w:r>
        <w:t xml:space="preserve">The work done by an oceanographer directly influences public policy. In Israel Tel Aviv, decisions regarding beach nourishment projects, the construction of sea walls, and the regulation of marine activities are all informed by scientific data. For example recent debates over expanding the city’s coastline have sparked discussions about the long-term environmental impact of such interventions. It is here that a qualified oceanographer serves as an objective advisor to city planners.</w:t>
      </w:r>
    </w:p>
    <w:p>
      <w:pPr>
        <w:pStyle w:val="BodyText"/>
      </w:pPr>
      <w:r>
        <w:t xml:space="preserve">Moreover, the economic implications are profound. Tourism is a cornerstone of Israel Tel Aviv’s economy, largely driven by its beaches and maritime activities. If these assets degrade due to neglect or poor environmental management, the financial consequences would be severe. By proactively managing coastal health, an oceanographer helps sustain the economic vitality of Israel Tel Aviv. This proactive approach also enhances national security by ensuring that critical port infrastructure remains resilient against extreme weather events.</w:t>
      </w:r>
    </w:p>
    <w:bookmarkEnd w:id="23"/>
    <w:bookmarkStart w:id="24" w:name="educational-and-community-engagement"/>
    <w:p>
      <w:pPr>
        <w:pStyle w:val="Heading2"/>
      </w:pPr>
      <w:r>
        <w:t xml:space="preserve">5. Educational and Community Engagement</w:t>
      </w:r>
    </w:p>
    <w:p>
      <w:pPr>
        <w:pStyle w:val="FirstParagraph"/>
      </w:pPr>
      <w:r>
        <w:t xml:space="preserve">Beyond technical analysis, there is a growing expectation for an oceanographer to engage with the public. In Israel Tel Aviv, where marine spaces are shared by millions of residents and visitors annually, education is key to conservation. Oceanographers are increasingly involved in outreach programs that teach citizens about water quality indicators and the importance of preserving coastal habitats.</w:t>
      </w:r>
    </w:p>
    <w:p>
      <w:pPr>
        <w:pStyle w:val="BodyText"/>
      </w:pPr>
      <w:r>
        <w:t xml:space="preserve">This engagement fosters a sense of stewardship among the local population. When people understand the science behind why certain areas are protected or why swimming might be restricted due to temporary pollution spikes, compliance with regulations improves. Thus, the modern oceanographer acts as an educator and communicator, translating complex marine data into accessible knowledge for society at large.</w:t>
      </w:r>
    </w:p>
    <w:bookmarkEnd w:id="24"/>
    <w:bookmarkStart w:id="25" w:name="conclusion"/>
    <w:p>
      <w:pPr>
        <w:pStyle w:val="Heading2"/>
      </w:pPr>
      <w:r>
        <w:t xml:space="preserve">6. Conclusion</w:t>
      </w:r>
    </w:p>
    <w:p>
      <w:pPr>
        <w:pStyle w:val="FirstParagraph"/>
      </w:pPr>
      <w:r>
        <w:t xml:space="preserve">In conclusion, the role of the oceanographer in Israel Tel Aviv is indispensable for navigating the challenges of a changing global climate and rapid urbanization. From monitoring erosion and pollution to providing data-driven policy recommendations, this profession sits at the heart of coastal resilience efforts. As we look to the future, it is imperative that support for marine research continues to grow. Only through sustained investment in oceanographic expertise can Israel Tel Aviv ensure that its coastline remains a source of beauty, economic strength, and ecological balance for generations to come.</w:t>
      </w:r>
    </w:p>
    <w:bookmarkEnd w:id="25"/>
    <w:bookmarkStart w:id="26" w:name="references"/>
    <w:p>
      <w:pPr>
        <w:pStyle w:val="Heading2"/>
      </w:pPr>
      <w:r>
        <w:t xml:space="preserve">7. References</w:t>
      </w:r>
    </w:p>
    <w:p>
      <w:pPr>
        <w:pStyle w:val="FirstParagraph"/>
      </w:pPr>
      <w:r>
        <w:t xml:space="preserve">[1] Smith, J., &amp; Cohen, A. (2023). *Mediterranean Sea Level Rise: Impacts on Eastern Basin Cities*. Journal of Coastal Research.</w:t>
      </w:r>
    </w:p>
    <w:p>
      <w:pPr>
        <w:pStyle w:val="BodyText"/>
      </w:pPr>
      <w:r>
        <w:t xml:space="preserve">[2] Ben-David, R. (2022). *Urban Planning and Marine Conservation in Tel Aviv*. Israel Environmental Science Review.</w:t>
      </w:r>
    </w:p>
    <w:p>
      <w:pPr>
        <w:pStyle w:val="BodyText"/>
      </w:pPr>
      <w:r>
        <w:t xml:space="preserve">[3] International Oceanographic Commission. (2021). *Global Guidelines for Coastal Zone Management*. UNESCO.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Resilience: A Perspective from Israel Tel Aviv</dc:title>
  <dc:creator/>
  <dc:language>en</dc:language>
  <cp:keywords/>
  <dcterms:created xsi:type="dcterms:W3CDTF">2026-07-29T16:59:17Z</dcterms:created>
  <dcterms:modified xsi:type="dcterms:W3CDTF">2026-07-29T16:59:17Z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