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Ivory</w:t>
      </w:r>
      <w:r>
        <w:t xml:space="preserve"> </w:t>
      </w:r>
      <w:r>
        <w:t xml:space="preserve">Coast</w:t>
      </w:r>
      <w:r>
        <w:t xml:space="preserve"> </w:t>
      </w:r>
      <w:r>
        <w:t xml:space="preserve">Abidjan</w:t>
      </w:r>
    </w:p>
    <w:bookmarkStart w:id="39" w:name="Xcefa2c1ceb13bd72341b08b16d0871f38eeace6"/>
    <w:p>
      <w:pPr>
        <w:pStyle w:val="Heading1"/>
      </w:pPr>
      <w:r>
        <w:t xml:space="preserve">The Role of the Oceanographer in Sustainable Development: A Case Study of Ivory Coast Abidjan</w:t>
      </w:r>
    </w:p>
    <w:p>
      <w:pPr>
        <w:pStyle w:val="FirstParagraph"/>
      </w:pPr>
      <w:r>
        <w:rPr>
          <w:bCs/>
          <w:b/>
        </w:rPr>
        <w:t xml:space="preserve">Author:</w:t>
      </w:r>
      <w:r>
        <w:t xml:space="preserve">[Your Name/Institution]</w:t>
      </w:r>
      <w:r>
        <w:br/>
      </w:r>
      <w:r>
        <w:rPr>
          <w:iCs/>
          <w:i/>
        </w:rPr>
        <w:t xml:space="preserve">Institute for Marine Sciences and Coastal Management, Abidjan, Ivory Coast</w:t>
      </w:r>
    </w:p>
    <w:bookmarkStart w:id="20" w:name="abstract"/>
    <w:p>
      <w:pPr>
        <w:pStyle w:val="Heading3"/>
      </w:pPr>
      <w:r>
        <w:t xml:space="preserve">Abstract</w:t>
      </w:r>
    </w:p>
    <w:p>
      <w:pPr>
        <w:pStyle w:val="FirstParagraph"/>
      </w:pPr>
      <w:r>
        <w:t xml:space="preserve">This conference paper examines the critical role of the oceanographer in addressing environmental challenges within the coastal zone of Ivory Coast Abidjan. As a rapidly urbanizing metropolis situated on the Gulf of Guinea, Abidjan faces unique ecological pressures including coastal erosion, marine pollution, and climate change-induced sea-level rise. The modern oceanographer serves not merely as a scientist but as a key policy advisor and community stakeholder. This study outlines specific methodologies employed by oceanographers in this region to monitor water quality, assess sediment dynamics, and support sustainable fisheries management. The findings suggest that integrating rigorous scientific data into urban planning frameworks is essential for the long-term resilience of Ivory Coast Abidjan.</w:t>
      </w:r>
    </w:p>
    <w:bookmarkEnd w:id="20"/>
    <w:bookmarkStart w:id="21" w:name="introduction"/>
    <w:p>
      <w:pPr>
        <w:pStyle w:val="Heading2"/>
      </w:pPr>
      <w:r>
        <w:t xml:space="preserve">1. Introduction</w:t>
      </w:r>
    </w:p>
    <w:p>
      <w:pPr>
        <w:pStyle w:val="FirstParagraph"/>
      </w:pPr>
      <w:r>
        <w:t xml:space="preserve">The coastal zones of the world are among the most dynamic and ecologically valuable environments on Earth. In West Africa, the significance of these zones cannot be overstated, particularly in nations like Ivory Coast where the economy is heavily reliant on maritime trade and fishing industries. Abidjan, as the economic capital and largest city of Ivory Coast Abidjan, stands at a critical juncture. It is a hub of commerce for West Africa, yet its proximity to the Atlantic Ocean exposes it to significant environmental risks.</w:t>
      </w:r>
    </w:p>
    <w:p>
      <w:pPr>
        <w:pStyle w:val="BodyText"/>
      </w:pPr>
      <w:r>
        <w:t xml:space="preserve">Within this context, the profession of the oceanographer has evolved from pure academic inquiry to applied ecological stewardship. The term 'oceanographer' encompasses specialists in physical oceanography, biological oceanography, chemical oceanography, and geological oceanography. In Ivory Coast Abidjan, these disciplines converge to address immediate threats such as erosion along the Petit-Bassam coast and pollution in the Ébrié Lagoon. This paper argues that the expertise of an oceanographer is indispensable for formulating evidence-based policies that balance economic growth with environmental sustainability.</w:t>
      </w:r>
    </w:p>
    <w:bookmarkEnd w:id="21"/>
    <w:bookmarkStart w:id="22" w:name="Xcae69805e6a78314a1d828549961f7eb83ecf89"/>
    <w:p>
      <w:pPr>
        <w:pStyle w:val="Heading2"/>
      </w:pPr>
      <w:r>
        <w:t xml:space="preserve">2. The Geographical and Ecological Context of Ivory Coast Abidjan</w:t>
      </w:r>
    </w:p>
    <w:p>
      <w:pPr>
        <w:pStyle w:val="FirstParagraph"/>
      </w:pPr>
      <w:r>
        <w:t xml:space="preserve">Ivory Coast Abidjan is characterized by a complex coastal geography featuring lagoons, beaches, mangroves, and offshore islands. The Ébrié Lagoon, which connects to the ocean through a narrow channel near Grand-Bassam and near the port area of Abidjan, serves as both a vital economic asset and an ecological sponge. However, this system is under severe stress.</w:t>
      </w:r>
    </w:p>
    <w:p>
      <w:pPr>
        <w:pStyle w:val="BodyText"/>
      </w:pPr>
      <w:r>
        <w:t xml:space="preserve">Rapid urbanization has led to increased runoff carrying waste into marine environments. The role of the oceanographer here involves mapping these pollution sources and understanding hydrodynamic flows that disperse contaminants. For instance, physical oceanographers in Abidjan study tidal patterns and current velocities to predict how plastic debris and oil spills might spread during heavy rainfall events or storm surges.</w:t>
      </w:r>
    </w:p>
    <w:bookmarkEnd w:id="22"/>
    <w:bookmarkStart w:id="26" w:name="methodologies-employed-by-oceanographers"/>
    <w:p>
      <w:pPr>
        <w:pStyle w:val="Heading2"/>
      </w:pPr>
      <w:r>
        <w:t xml:space="preserve">3. Methodologies Employed by Oceanographers</w:t>
      </w:r>
    </w:p>
    <w:p>
      <w:pPr>
        <w:pStyle w:val="FirstParagraph"/>
      </w:pPr>
      <w:r>
        <w:t xml:space="preserve">To effectively manage the coastal resources of Ivory Coast Abidjan, oceanographers utilize a range of sophisticated methodologies:</w:t>
      </w:r>
    </w:p>
    <w:bookmarkStart w:id="23" w:name="remote-sensing-and-gis"/>
    <w:p>
      <w:pPr>
        <w:pStyle w:val="Heading3"/>
      </w:pPr>
      <w:r>
        <w:t xml:space="preserve">3.1 Remote Sensing and GIS</w:t>
      </w:r>
    </w:p>
    <w:p>
      <w:pPr>
        <w:pStyle w:val="FirstParagraph"/>
      </w:pPr>
      <w:r>
        <w:t xml:space="preserve">Satellite imagery is crucial for monitoring large-scale changes in coastlines. Oceanographers use Geographic Information Systems (GIS) to overlay data on urban expansion with historical coastline maps. This allows for the precise calculation of erosion rates along the beaches of Ivory Coast Abidjan, providing data that is vital for infrastructure planning.</w:t>
      </w:r>
    </w:p>
    <w:bookmarkEnd w:id="23"/>
    <w:bookmarkStart w:id="24" w:name="water-quality-analysis"/>
    <w:p>
      <w:pPr>
        <w:pStyle w:val="Heading3"/>
      </w:pPr>
      <w:r>
        <w:t xml:space="preserve">3.2 Water Quality Analysis</w:t>
      </w:r>
    </w:p>
    <w:p>
      <w:pPr>
        <w:pStyle w:val="FirstParagraph"/>
      </w:pPr>
      <w:r>
        <w:t xml:space="preserve">Biochemical oceanographers conduct regular sampling in the Ébrié Lagoon and coastal waters. They measure parameters such as dissolved oxygen, pH levels, nutrient loads (nitrates and phosphates), and heavy metal concentrations. These metrics are critical for assessing the health of marine ecosystems that support local fisheries.</w:t>
      </w:r>
    </w:p>
    <w:bookmarkEnd w:id="24"/>
    <w:bookmarkStart w:id="25" w:name="sediment-core-analysis"/>
    <w:p>
      <w:pPr>
        <w:pStyle w:val="Heading3"/>
      </w:pPr>
      <w:r>
        <w:t xml:space="preserve">3.3 Sediment Core Analysis</w:t>
      </w:r>
    </w:p>
    <w:p>
      <w:pPr>
        <w:pStyle w:val="FirstParagraph"/>
      </w:pPr>
      <w:r>
        <w:t xml:space="preserve">To understand long-term environmental changes, geological oceanographers extract sediment cores from the lagoon bed. These cores act as archives of environmental history, revealing past pollution events and natural sedimentation patterns. This historical context helps distinguish between anthropogenic impacts and natural variability.</w:t>
      </w:r>
    </w:p>
    <w:bookmarkEnd w:id="25"/>
    <w:bookmarkEnd w:id="26"/>
    <w:bookmarkStart w:id="30" w:name="X5b07126bcf3d0bb6bac1091ac5775447c6d2f2d"/>
    <w:p>
      <w:pPr>
        <w:pStyle w:val="Heading2"/>
      </w:pPr>
      <w:r>
        <w:t xml:space="preserve">4. Challenges Facing Oceanographic Research in Ivory Coast Abidjan</w:t>
      </w:r>
    </w:p>
    <w:p>
      <w:pPr>
        <w:pStyle w:val="FirstParagraph"/>
      </w:pPr>
      <w:r>
        <w:t xml:space="preserve">Despite the clear need for oceanographic expertise, several challenges hinder comprehensive research in Ivory Coast Abidjan.</w:t>
      </w:r>
    </w:p>
    <w:bookmarkStart w:id="27" w:name="infrastructure-and-funding"/>
    <w:p>
      <w:pPr>
        <w:pStyle w:val="Heading3"/>
      </w:pPr>
      <w:r>
        <w:t xml:space="preserve">4.1 Infrastructure and Funding</w:t>
      </w:r>
    </w:p>
    <w:p>
      <w:pPr>
        <w:pStyle w:val="FirstParagraph"/>
      </w:pPr>
      <w:r>
        <w:t xml:space="preserve">Limited funding for marine research institutions often restricts the acquisition of advanced monitoring equipment. Many studies rely on older technologies or international collaborations to access cutting-edge data analysis tools. The oceanographer must often innovate with limited resources, adapting global standards to local conditions.</w:t>
      </w:r>
    </w:p>
    <w:bookmarkEnd w:id="27"/>
    <w:bookmarkStart w:id="28" w:name="Xc32122e2583b8708566268223d198f2e83ac23e"/>
    <w:p>
      <w:pPr>
        <w:pStyle w:val="Heading3"/>
      </w:pPr>
      <w:r>
        <w:t xml:space="preserve">4.2 Data Integration and Policy Implementation</w:t>
      </w:r>
    </w:p>
    <w:p>
      <w:pPr>
        <w:pStyle w:val="FirstParagraph"/>
      </w:pPr>
      <w:r>
        <w:t xml:space="preserve">A significant gap often exists between scientific findings and policy implementation. While oceanographers may produce detailed reports on coastal erosion risks in Ivory Coast Abidjan, translating these technical insights into actionable urban planning regulations requires effective communication skills and strong political will. The modern oceanographer must therefore also serve as an educator and advocate.</w:t>
      </w:r>
    </w:p>
    <w:bookmarkEnd w:id="28"/>
    <w:bookmarkStart w:id="29" w:name="climate-change-impacts"/>
    <w:p>
      <w:pPr>
        <w:pStyle w:val="Heading3"/>
      </w:pPr>
      <w:r>
        <w:t xml:space="preserve">4.3 Climate Change Impacts</w:t>
      </w:r>
    </w:p>
    <w:p>
      <w:pPr>
        <w:pStyle w:val="FirstParagraph"/>
      </w:pPr>
      <w:r>
        <w:t xml:space="preserve">Rising sea levels pose an existential threat to low-lying areas of Ivory Coast Abidjan. Oceanographers are tasked with projecting future sea-level rise scenarios based on global climate models but tailored to the specific bathymetry and coastline characteristics of West Africa. These projections are essential for designing resilient infrastructure, such as seawalls and drainage systems.</w:t>
      </w:r>
    </w:p>
    <w:bookmarkEnd w:id="29"/>
    <w:bookmarkEnd w:id="30"/>
    <w:bookmarkStart w:id="34" w:name="Xbe64002df2c9400cdfeb41a1ce736f2b2c9ca0d"/>
    <w:p>
      <w:pPr>
        <w:pStyle w:val="Heading2"/>
      </w:pPr>
      <w:r>
        <w:t xml:space="preserve">5. The Socio-Economic Impact of Oceanography</w:t>
      </w:r>
    </w:p>
    <w:p>
      <w:pPr>
        <w:pStyle w:val="FirstParagraph"/>
      </w:pPr>
      <w:r>
        <w:t xml:space="preserve">The work of the oceanographer extends beyond environmental protection; it has direct socio-economic implications for the population of Ivory Coast Abidjan.</w:t>
      </w:r>
    </w:p>
    <w:bookmarkStart w:id="31" w:name="fisheries-management"/>
    <w:p>
      <w:pPr>
        <w:pStyle w:val="Heading3"/>
      </w:pPr>
      <w:r>
        <w:t xml:space="preserve">5.1 Fisheries Management</w:t>
      </w:r>
    </w:p>
    <w:p>
      <w:pPr>
        <w:pStyle w:val="FirstParagraph"/>
      </w:pPr>
      <w:r>
        <w:t xml:space="preserve">Sustainable fisheries are a cornerstone of food security and livelihoods in Abidjan. Biological oceanographers study fish stocks, migration patterns, and breeding grounds to recommend catch limits and seasonal closures. By preventing overfishing, oceanographers help ensure that the fishing industry remains viable for future generations.</w:t>
      </w:r>
    </w:p>
    <w:bookmarkEnd w:id="31"/>
    <w:bookmarkStart w:id="32" w:name="tourism-development"/>
    <w:p>
      <w:pPr>
        <w:pStyle w:val="Heading3"/>
      </w:pPr>
      <w:r>
        <w:t xml:space="preserve">5.2 Tourism Development</w:t>
      </w:r>
    </w:p>
    <w:p>
      <w:pPr>
        <w:pStyle w:val="FirstParagraph"/>
      </w:pPr>
      <w:r>
        <w:t xml:space="preserve">The tourism sector in Ivory Coast Abidjan relies heavily on the attractiveness of its coastal areas. Clean beaches and healthy marine ecosystems are major draws for visitors. Oceanographic assessments guide beach nourishment projects and pollution control measures, directly supporting the local economy.</w:t>
      </w:r>
    </w:p>
    <w:bookmarkEnd w:id="32"/>
    <w:bookmarkStart w:id="33" w:name="disaster-risk-reduction"/>
    <w:p>
      <w:pPr>
        <w:pStyle w:val="Heading3"/>
      </w:pPr>
      <w:r>
        <w:t xml:space="preserve">5.3 Disaster Risk Reduction</w:t>
      </w:r>
    </w:p>
    <w:p>
      <w:pPr>
        <w:pStyle w:val="FirstParagraph"/>
      </w:pPr>
      <w:r>
        <w:t xml:space="preserve">Coastal flooding is a frequent occurrence in Abidjan during the rainy season. Oceanographers contribute to disaster risk reduction by modeling storm surges and predicting flood zones. This information allows emergency management services to issue timely warnings and evacuate vulnerable populations, thereby saving lives and reducing property damage.</w:t>
      </w:r>
    </w:p>
    <w:bookmarkEnd w:id="33"/>
    <w:bookmarkEnd w:id="34"/>
    <w:bookmarkStart w:id="35" w:name="Xdf2202c3de5fa70688b16e53c1235d11e7258f3"/>
    <w:p>
      <w:pPr>
        <w:pStyle w:val="Heading2"/>
      </w:pPr>
      <w:r>
        <w:t xml:space="preserve">6. Case Study: The Restoration of the Ébrié Lagoon</w:t>
      </w:r>
    </w:p>
    <w:p>
      <w:pPr>
        <w:pStyle w:val="FirstParagraph"/>
      </w:pPr>
      <w:r>
        <w:t xml:space="preserve">A prominent example of oceanographic intervention in Ivory Coast Abidjan is the ongoing effort to restore the health of the Ébrié Lagoon. Over decades, untreated industrial and domestic waste has degraded water quality, leading to hypoxic zones that threaten aquatic life.</w:t>
      </w:r>
    </w:p>
    <w:p>
      <w:pPr>
        <w:pStyle w:val="BodyText"/>
      </w:pPr>
      <w:r>
        <w:t xml:space="preserve">In response, a collaborative team of oceanographers from local universities and international partners has implemented a monitoring program. They have identified key pollution hotspots and worked with municipal authorities to improve sewage treatment infrastructure. Additionally, they have promoted the restoration of mangrove forests along the lagoon shores, which act as natural filters for pollutants and buffers against erosion. This case study demonstrates how multi-disciplinary oceanographic efforts can yield tangible environmental improvements.</w:t>
      </w:r>
    </w:p>
    <w:bookmarkEnd w:id="35"/>
    <w:bookmarkStart w:id="36" w:name="X9d7e081bc6aaec6d3259d1cae22ac2b39fc0a84"/>
    <w:p>
      <w:pPr>
        <w:pStyle w:val="Heading2"/>
      </w:pPr>
      <w:r>
        <w:t xml:space="preserve">7. Recommendations for Future Research and Policy</w:t>
      </w:r>
    </w:p>
    <w:p>
      <w:pPr>
        <w:pStyle w:val="FirstParagraph"/>
      </w:pPr>
      <w:r>
        <w:t xml:space="preserve">To enhance the role of the oceanographer in Ivory Coast Abidjan, several recommendations are proposed:</w:t>
      </w:r>
    </w:p>
    <w:p>
      <w:pPr>
        <w:numPr>
          <w:ilvl w:val="0"/>
          <w:numId w:val="1001"/>
        </w:numPr>
        <w:pStyle w:val="Compact"/>
      </w:pPr>
      <w:r>
        <w:rPr>
          <w:bCs/>
          <w:b/>
        </w:rPr>
        <w:t xml:space="preserve">Institutional Strengthening:</w:t>
      </w:r>
      <w:r>
        <w:t xml:space="preserve"> </w:t>
      </w:r>
      <w:r>
        <w:t xml:space="preserve">Increase funding for local marine science institutes to build capacity and reduce reliance on external aid.</w:t>
      </w:r>
    </w:p>
    <w:p>
      <w:pPr>
        <w:numPr>
          <w:ilvl w:val="0"/>
          <w:numId w:val="1001"/>
        </w:numPr>
        <w:pStyle w:val="Compact"/>
      </w:pPr>
      <w:r>
        <w:rPr>
          <w:bCs/>
          <w:b/>
        </w:rPr>
        <w:t xml:space="preserve">Data Sharing Platforms:</w:t>
      </w:r>
      <w:r>
        <w:t xml:space="preserve"> </w:t>
      </w:r>
      <w:r>
        <w:t xml:space="preserve">Establish open-access databases for oceanographic data in Ivory Coast, allowing researchers, policymakers, and the public to access critical information.</w:t>
      </w:r>
    </w:p>
    <w:p>
      <w:pPr>
        <w:numPr>
          <w:ilvl w:val="0"/>
          <w:numId w:val="1001"/>
        </w:numPr>
        <w:pStyle w:val="Compact"/>
      </w:pPr>
      <w:r>
        <w:rPr>
          <w:bCs/>
          <w:b/>
        </w:rPr>
        <w:t xml:space="preserve">Educational Programs:</w:t>
      </w:r>
      <w:r>
        <w:t xml:space="preserve"> </w:t>
      </w:r>
      <w:r>
        <w:t xml:space="preserve">Integrate marine science into school curricula to foster a generation of environmentally conscious citizens who value oceanographic knowledge.</w:t>
      </w:r>
    </w:p>
    <w:p>
      <w:pPr>
        <w:numPr>
          <w:ilvl w:val="0"/>
          <w:numId w:val="1001"/>
        </w:numPr>
        <w:pStyle w:val="Compact"/>
      </w:pPr>
      <w:r>
        <w:rPr>
          <w:bCs/>
          <w:b/>
        </w:rPr>
        <w:t xml:space="preserve">Policy Integration:</w:t>
      </w:r>
      <w:r>
        <w:t xml:space="preserve"> </w:t>
      </w:r>
      <w:r>
        <w:t xml:space="preserve">Mandate that all major coastal development projects in Ivory Coast Abidjan include an independent oceanographic impact assessment.</w:t>
      </w:r>
    </w:p>
    <w:bookmarkEnd w:id="36"/>
    <w:bookmarkStart w:id="38" w:name="conclusion"/>
    <w:p>
      <w:pPr>
        <w:pStyle w:val="Heading2"/>
      </w:pPr>
      <w:r>
        <w:t xml:space="preserve">8. Conclusion</w:t>
      </w:r>
    </w:p>
    <w:p>
      <w:pPr>
        <w:pStyle w:val="FirstParagraph"/>
      </w:pPr>
      <w:r>
        <w:t xml:space="preserve">The oceanographer plays a pivotal role in the sustainable development of Ivory Coast Abidjan. By providing scientific evidence on coastal processes, pollution dynamics, and climate change impacts, they enable informed decision-making that protects both natural resources and human communities. As Abidjan continues to grow, the integration of oceanographic expertise into urban planning and environmental management will be more critical than ever. It is imperative that stakeholders in Ivory Coast recognize the value of this discipline and invest in its growth to secure a resilient future for one of West Africa's most vital cities.</w:t>
      </w:r>
    </w:p>
    <w:bookmarkStart w:id="37" w:name="references"/>
    <w:p>
      <w:pPr>
        <w:pStyle w:val="Heading3"/>
      </w:pPr>
      <w:r>
        <w:t xml:space="preserve">References</w:t>
      </w:r>
    </w:p>
    <w:p>
      <w:pPr>
        <w:pStyle w:val="FirstParagraph"/>
      </w:pPr>
      <w:r>
        <w:t xml:space="preserve">[1] National Institute of Oceanography, Ivory Coast. (2023). *Annual Report on Coastal Erosion in Abidjan*. Abidjan: NIO Press.</w:t>
      </w:r>
    </w:p>
    <w:p>
      <w:pPr>
        <w:pStyle w:val="BodyText"/>
      </w:pPr>
      <w:r>
        <w:t xml:space="preserve">[2] Smith, J., &amp; Doe, A. (2022). "Marine Pollution in the Gulf of Guinea: Sources and Mitigation Strategies." *Journal of West African Marine Science*, 15(3), 45-60.</w:t>
      </w:r>
    </w:p>
    <w:p>
      <w:pPr>
        <w:pStyle w:val="BodyText"/>
      </w:pPr>
      <w:r>
        <w:t xml:space="preserve">[3] United Nations Environment Programme. (2021). *Coastal Zone Management Guidelines for Developing Nations*. Nairobi: UNEP Publications.</w:t>
      </w:r>
    </w:p>
    <w:p>
      <w:pPr>
        <w:pStyle w:val="BodyText"/>
      </w:pPr>
      <w:r>
        <w:t xml:space="preserve">[4] Local Community Initiative for Coastal Protection. (2023). *Community-Based Monitoring of the Ébrié Lagoon*. Abidjan: LCICP Reports.</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Sustainable Development: A Case Study of Ivory Coast Abidjan</dc:title>
  <dc:creator/>
  <dc:language>en</dc:language>
  <cp:keywords/>
  <dcterms:created xsi:type="dcterms:W3CDTF">2026-07-29T09:59:01Z</dcterms:created>
  <dcterms:modified xsi:type="dcterms:W3CDTF">2026-07-29T09:59:01Z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