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Japan</w:t>
      </w:r>
      <w:r>
        <w:t xml:space="preserve"> </w:t>
      </w:r>
      <w:r>
        <w:t xml:space="preserve">Tokyo:</w:t>
      </w:r>
      <w:r>
        <w:t xml:space="preserve"> </w:t>
      </w:r>
      <w:r>
        <w:t xml:space="preserve">Synergies</w:t>
      </w:r>
      <w:r>
        <w:t xml:space="preserve"> </w:t>
      </w:r>
      <w:r>
        <w:t xml:space="preserve">in</w:t>
      </w:r>
      <w:r>
        <w:t xml:space="preserve"> </w:t>
      </w:r>
      <w:r>
        <w:t xml:space="preserve">Marine</w:t>
      </w:r>
      <w:r>
        <w:t xml:space="preserve"> </w:t>
      </w:r>
      <w:r>
        <w:t xml:space="preserve">Science</w:t>
      </w:r>
      <w:r>
        <w:t xml:space="preserve"> </w:t>
      </w:r>
      <w:r>
        <w:t xml:space="preserve">and</w:t>
      </w:r>
      <w:r>
        <w:t xml:space="preserve"> </w:t>
      </w:r>
      <w:r>
        <w:t xml:space="preserve">Policy</w:t>
      </w:r>
    </w:p>
    <w:bookmarkStart w:id="28" w:name="Xf26e079bf54f0b36a03458239e80b6700343c05"/>
    <w:p>
      <w:pPr>
        <w:pStyle w:val="Heading1"/>
      </w:pPr>
      <w:r>
        <w:t xml:space="preserve">The Role of the Oceanographer in Japan Tokyo: Synergies in Marine Science and Policy</w:t>
      </w:r>
    </w:p>
    <w:p>
      <w:pPr>
        <w:pStyle w:val="FirstParagraph"/>
      </w:pPr>
      <w:r>
        <w:rPr>
          <w:bCs/>
          <w:b/>
        </w:rPr>
        <w:t xml:space="preserve">Dr. Hiroshi Tanaka &amp; Dr. Elena Rossi</w:t>
      </w:r>
      <w:r>
        <w:br/>
      </w:r>
      <w:r>
        <w:t xml:space="preserve">Institute for Marine Dynamics, Pacific Research Division</w:t>
      </w:r>
      <w:r>
        <w:br/>
      </w:r>
      <w:r>
        <w:t xml:space="preserve">Submitted for the International Symposium on Coastal Management</w:t>
      </w:r>
      <w:r>
        <w:br/>
      </w:r>
      <w:r>
        <w:t xml:space="preserve">Location:</w:t>
      </w:r>
      <w:r>
        <w:t xml:space="preserve"> </w:t>
      </w:r>
      <w:r>
        <w:rPr>
          <w:bCs/>
          <w:b/>
        </w:rPr>
        <w:t xml:space="preserve">JAPAN TOKYO</w:t>
      </w:r>
    </w:p>
    <w:bookmarkStart w:id="20" w:name="abstract"/>
    <w:p>
      <w:pPr>
        <w:pStyle w:val="Heading2"/>
      </w:pPr>
      <w:r>
        <w:t xml:space="preserve">Abstract</w:t>
      </w:r>
    </w:p>
    <w:p>
      <w:pPr>
        <w:pStyle w:val="FirstParagraph"/>
      </w:pPr>
      <w:r>
        <w:t xml:space="preserve">The intersection of marine science and urban resilience is critical in the modern era. This paper examines the pivotal role of the</w:t>
      </w:r>
      <w:r>
        <w:t xml:space="preserve"> </w:t>
      </w:r>
      <w:r>
        <w:rPr>
          <w:bCs/>
          <w:b/>
        </w:rPr>
        <w:t xml:space="preserve">Oceanographer</w:t>
      </w:r>
      <w:r>
        <w:t xml:space="preserve"> </w:t>
      </w:r>
      <w:r>
        <w:t xml:space="preserve">within the unique geographical and socio-economic context of</w:t>
      </w:r>
      <w:r>
        <w:t xml:space="preserve"> </w:t>
      </w:r>
      <w:r>
        <w:rPr>
          <w:bCs/>
          <w:b/>
        </w:rPr>
        <w:t xml:space="preserve">JAPAN TOKYO</w:t>
      </w:r>
      <w:r>
        <w:t xml:space="preserve">. As one of the most densely populated coastal megacities globally, Tokyo faces distinct challenges regarding sea-level rise, seismic activity-induced tsunamis, and marine biodiversity loss. We argue that the expertise of an</w:t>
      </w:r>
      <w:r>
        <w:t xml:space="preserve"> </w:t>
      </w:r>
      <w:r>
        <w:rPr>
          <w:bCs/>
          <w:b/>
        </w:rPr>
        <w:t xml:space="preserve">Oceanographer</w:t>
      </w:r>
      <w:r>
        <w:t xml:space="preserve"> </w:t>
      </w:r>
      <w:r>
        <w:t xml:space="preserve">is not merely academic but essential for urban planning and disaster mitigation in</w:t>
      </w:r>
      <w:r>
        <w:t xml:space="preserve"> </w:t>
      </w:r>
      <w:r>
        <w:rPr>
          <w:bCs/>
          <w:b/>
        </w:rPr>
        <w:t xml:space="preserve">JAPAN TOKYO</w:t>
      </w:r>
      <w:r>
        <w:t xml:space="preserve">. Through a review of recent hydrographic data and policy frameworks, this study highlights how interdisciplinary collaboration can enhance the sustainability of Tokyo’s coastal infrastructure.</w:t>
      </w:r>
    </w:p>
    <w:bookmarkEnd w:id="20"/>
    <w:bookmarkStart w:id="21" w:name="introduction"/>
    <w:p>
      <w:pPr>
        <w:pStyle w:val="Heading2"/>
      </w:pPr>
      <w:r>
        <w:t xml:space="preserve">1. Introduction</w:t>
      </w:r>
    </w:p>
    <w:p>
      <w:pPr>
        <w:pStyle w:val="FirstParagraph"/>
      </w:pPr>
      <w:r>
        <w:t xml:space="preserve">In an era defined by climate change and rapid urbanization, the relationship between human settlements and marine environments has never been more precarious. Nowhere is this tension more evident than in</w:t>
      </w:r>
      <w:r>
        <w:t xml:space="preserve"> </w:t>
      </w:r>
      <w:r>
        <w:rPr>
          <w:bCs/>
          <w:b/>
        </w:rPr>
        <w:t xml:space="preserve">JAPAN TOKYO</w:t>
      </w:r>
      <w:r>
        <w:t xml:space="preserve">, a metropolis built upon reclaimed land along the Tokyo Bay. The primary subject of our inquiry is the</w:t>
      </w:r>
      <w:r>
        <w:t xml:space="preserve"> </w:t>
      </w:r>
      <w:r>
        <w:rPr>
          <w:bCs/>
          <w:b/>
        </w:rPr>
        <w:t xml:space="preserve">Oceanographer</w:t>
      </w:r>
      <w:r>
        <w:t xml:space="preserve">, a scientist dedicated to understanding the physical, chemical, and biological aspects of the ocean. In recent years, the demand for specialized oceanographic expertise in urban centers has surged. This paper explores how an</w:t>
      </w:r>
      <w:r>
        <w:t xml:space="preserve"> </w:t>
      </w:r>
      <w:r>
        <w:rPr>
          <w:bCs/>
          <w:b/>
        </w:rPr>
        <w:t xml:space="preserve">Oceanographer</w:t>
      </w:r>
      <w:r>
        <w:t xml:space="preserve"> </w:t>
      </w:r>
      <w:r>
        <w:t xml:space="preserve">contributes to solving complex environmental issues specific to</w:t>
      </w:r>
      <w:r>
        <w:t xml:space="preserve"> </w:t>
      </w:r>
      <w:r>
        <w:rPr>
          <w:bCs/>
          <w:b/>
        </w:rPr>
        <w:t xml:space="preserve">JAPAN TOKYO</w:t>
      </w:r>
      <w:r>
        <w:t xml:space="preserve">.</w:t>
      </w:r>
    </w:p>
    <w:p>
      <w:pPr>
        <w:pStyle w:val="BodyText"/>
      </w:pPr>
      <w:r>
        <w:t xml:space="preserve">The significance of studying Tokyo lies in its vulnerability. The city is situated on a tectonically active zone, making it susceptible to tsunamis and earthquakes that trigger secondary marine disasters. Furthermore, as the capital of Japan and a global economic hub,</w:t>
      </w:r>
      <w:r>
        <w:t xml:space="preserve"> </w:t>
      </w:r>
      <w:r>
        <w:rPr>
          <w:bCs/>
          <w:b/>
        </w:rPr>
        <w:t xml:space="preserve">JAPAN TOKYO</w:t>
      </w:r>
      <w:r>
        <w:t xml:space="preserve"> </w:t>
      </w:r>
      <w:r>
        <w:t xml:space="preserve">serves as a model for how mega-cities can integrate scientific oceanographic data into public policy. The modern</w:t>
      </w:r>
      <w:r>
        <w:t xml:space="preserve"> </w:t>
      </w:r>
      <w:r>
        <w:rPr>
          <w:bCs/>
          <w:b/>
        </w:rPr>
        <w:t xml:space="preserve">Oceanographer</w:t>
      </w:r>
      <w:r>
        <w:t xml:space="preserve"> </w:t>
      </w:r>
      <w:r>
        <w:t xml:space="preserve">must therefore transcend traditional boundaries, acting not only as a researcher but also as an advisor to municipal planners and disaster management teams.</w:t>
      </w:r>
    </w:p>
    <w:bookmarkEnd w:id="21"/>
    <w:bookmarkStart w:id="22" w:name="X28ea059190703023a82d7cef66e7a0ae58dd72e"/>
    <w:p>
      <w:pPr>
        <w:pStyle w:val="Heading2"/>
      </w:pPr>
      <w:r>
        <w:t xml:space="preserve">2. The Unique Challenges of Japan Tokyo’s Marine Environment</w:t>
      </w:r>
    </w:p>
    <w:p>
      <w:pPr>
        <w:pStyle w:val="FirstParagraph"/>
      </w:pPr>
      <w:r>
        <w:t xml:space="preserve">To understand the necessity of oceanographic intervention in</w:t>
      </w:r>
      <w:r>
        <w:t xml:space="preserve"> </w:t>
      </w:r>
      <w:r>
        <w:rPr>
          <w:bCs/>
          <w:b/>
        </w:rPr>
        <w:t xml:space="preserve">JAPAN TOKYO</w:t>
      </w:r>
      <w:r>
        <w:t xml:space="preserve">, one must first appreciate the complexity of its marine environment. Tokyo Bay is an enclosed semi-enclosed body of water, which makes it particularly susceptible to pollution accumulation and limited water exchange. For an</w:t>
      </w:r>
      <w:r>
        <w:t xml:space="preserve"> </w:t>
      </w:r>
      <w:r>
        <w:rPr>
          <w:bCs/>
          <w:b/>
        </w:rPr>
        <w:t xml:space="preserve">Oceanographer</w:t>
      </w:r>
      <w:r>
        <w:t xml:space="preserve">, studying this specific area requires sophisticated modeling techniques to track nutrient cycles, pollutant dispersion, and thermal changes.</w:t>
      </w:r>
    </w:p>
    <w:p>
      <w:pPr>
        <w:pStyle w:val="BodyText"/>
      </w:pPr>
      <w:r>
        <w:t xml:space="preserve">Moreover, the geological history of</w:t>
      </w:r>
      <w:r>
        <w:t xml:space="preserve"> </w:t>
      </w:r>
      <w:r>
        <w:rPr>
          <w:bCs/>
          <w:b/>
        </w:rPr>
        <w:t xml:space="preserve">JAPAN TOKYO</w:t>
      </w:r>
      <w:r>
        <w:t xml:space="preserve"> </w:t>
      </w:r>
      <w:r>
        <w:t xml:space="preserve">involves extensive land reclamation. These reclaimed areas are often built on loose sediments that are prone to liquefaction during seismic events. An</w:t>
      </w:r>
      <w:r>
        <w:t xml:space="preserve"> </w:t>
      </w:r>
      <w:r>
        <w:rPr>
          <w:bCs/>
          <w:b/>
        </w:rPr>
        <w:t xml:space="preserve">Oceanographer</w:t>
      </w:r>
      <w:r>
        <w:t xml:space="preserve">, working in conjunction with geotechnical engineers, must assess how shifting seabed dynamics and tidal forces affect the structural integrity of these urban foundations. The interaction between the ocean currents and the man-made coastal defenses in</w:t>
      </w:r>
      <w:r>
        <w:t xml:space="preserve"> </w:t>
      </w:r>
      <w:r>
        <w:rPr>
          <w:bCs/>
          <w:b/>
        </w:rPr>
        <w:t xml:space="preserve">JAPAN TOKYO</w:t>
      </w:r>
      <w:r>
        <w:t xml:space="preserve"> </w:t>
      </w:r>
      <w:r>
        <w:t xml:space="preserve">creates a dynamic system that requires continuous monitoring. Without the insights provided by an</w:t>
      </w:r>
      <w:r>
        <w:t xml:space="preserve"> </w:t>
      </w:r>
      <w:r>
        <w:rPr>
          <w:bCs/>
          <w:b/>
        </w:rPr>
        <w:t xml:space="preserve">Oceanographer</w:t>
      </w:r>
      <w:r>
        <w:t xml:space="preserve">, urban planners risk underestimating long-term erosion patterns and sediment transport rates.</w:t>
      </w:r>
    </w:p>
    <w:bookmarkEnd w:id="22"/>
    <w:bookmarkStart w:id="23" w:name="Xa5133c1aa2b6c8b88d47f118293c095cea95db0"/>
    <w:p>
      <w:pPr>
        <w:pStyle w:val="Heading2"/>
      </w:pPr>
      <w:r>
        <w:t xml:space="preserve">3. The Role of the Oceanographer in Disaster Mitigation</w:t>
      </w:r>
    </w:p>
    <w:p>
      <w:pPr>
        <w:pStyle w:val="FirstParagraph"/>
      </w:pPr>
      <w:r>
        <w:t xml:space="preserve">The most critical contribution of an</w:t>
      </w:r>
      <w:r>
        <w:t xml:space="preserve"> </w:t>
      </w:r>
      <w:r>
        <w:rPr>
          <w:bCs/>
          <w:b/>
        </w:rPr>
        <w:t xml:space="preserve">Oceanographer</w:t>
      </w:r>
      <w:r>
        <w:t xml:space="preserve"> </w:t>
      </w:r>
      <w:r>
        <w:t xml:space="preserve">in</w:t>
      </w:r>
      <w:r>
        <w:t xml:space="preserve"> </w:t>
      </w:r>
      <w:r>
        <w:rPr>
          <w:bCs/>
          <w:b/>
        </w:rPr>
        <w:t xml:space="preserve">JAPAN TOKYO</w:t>
      </w:r>
      <w:r>
        <w:t xml:space="preserve"> </w:t>
      </w:r>
      <w:r>
        <w:t xml:space="preserve">lies in disaster mitigation. Japan is located along the Pacific Ring of Fire, and tsunamis remain a perennial threat to the coastal population. The 2011 Great East Japan Earthquake demonstrated the catastrophic potential of marine disasters. Since then, there has been a concerted effort to improve early warning systems and evacuation routes.</w:t>
      </w:r>
    </w:p>
    <w:p>
      <w:pPr>
        <w:pStyle w:val="BodyText"/>
      </w:pPr>
      <w:r>
        <w:t xml:space="preserve">An</w:t>
      </w:r>
      <w:r>
        <w:t xml:space="preserve"> </w:t>
      </w:r>
      <w:r>
        <w:rPr>
          <w:bCs/>
          <w:b/>
        </w:rPr>
        <w:t xml:space="preserve">Oceanographer</w:t>
      </w:r>
      <w:r>
        <w:t xml:space="preserve"> </w:t>
      </w:r>
      <w:r>
        <w:t xml:space="preserve">plays a vital role in this ecosystem by developing accurate numerical models for tsunami propagation. By analyzing historical data and real-time oceanographic sensors deployed across the Pacific Ocean, an</w:t>
      </w:r>
      <w:r>
        <w:t xml:space="preserve"> </w:t>
      </w:r>
      <w:r>
        <w:rPr>
          <w:bCs/>
          <w:b/>
        </w:rPr>
        <w:t xml:space="preserve">Oceanographer</w:t>
      </w:r>
      <w:r>
        <w:t xml:space="preserve"> </w:t>
      </w:r>
      <w:r>
        <w:t xml:space="preserve">can predict wave heights and arrival times with greater precision. In the context of</w:t>
      </w:r>
      <w:r>
        <w:t xml:space="preserve"> </w:t>
      </w:r>
      <w:r>
        <w:rPr>
          <w:bCs/>
          <w:b/>
        </w:rPr>
        <w:t xml:space="preserve">JAPAN TOKYO</w:t>
      </w:r>
      <w:r>
        <w:t xml:space="preserve">, these predictions are crucial for protecting millions of residents in low-lying areas. Furthermore, the study of storm surges is equally important. As climate change intensifies extreme weather events, an</w:t>
      </w:r>
      <w:r>
        <w:t xml:space="preserve"> </w:t>
      </w:r>
      <w:r>
        <w:rPr>
          <w:bCs/>
          <w:b/>
        </w:rPr>
        <w:t xml:space="preserve">Oceanographer</w:t>
      </w:r>
      <w:r>
        <w:t xml:space="preserve"> </w:t>
      </w:r>
      <w:r>
        <w:t xml:space="preserve">must project how rising sea levels will exacerbate flooding risks during typhoon seasons in</w:t>
      </w:r>
      <w:r>
        <w:t xml:space="preserve"> </w:t>
      </w:r>
      <w:r>
        <w:rPr>
          <w:bCs/>
          <w:b/>
        </w:rPr>
        <w:t xml:space="preserve">JAPAN TOKYO</w:t>
      </w:r>
      <w:r>
        <w:t xml:space="preserve">.</w:t>
      </w:r>
    </w:p>
    <w:p>
      <w:pPr>
        <w:pStyle w:val="BodyText"/>
      </w:pPr>
      <w:r>
        <w:t xml:space="preserve">Beyond natural disasters, the</w:t>
      </w:r>
    </w:p>
    <w:p>
      <w:pPr>
        <w:pStyle w:val="BodyText"/>
      </w:pPr>
      <w:r>
        <w:t xml:space="preserve">Oceanographer is also involved in chemical hazard management. Industrial runoff and accidental spills can have immediate and devastating effects on marine life and public health. An</w:t>
      </w:r>
    </w:p>
    <w:p>
      <w:pPr>
        <w:pStyle w:val="BodyText"/>
      </w:pPr>
      <w:r>
        <w:t xml:space="preserve">Oceanographer utilizes fluid dynamics to predict the spread of contaminants in Tokyo Bay, enabling rapid response teams to contain spills before they reach sensitive ecosystems or drinking water intakes.</w:t>
      </w:r>
    </w:p>
    <w:bookmarkEnd w:id="23"/>
    <w:bookmarkStart w:id="24" w:name="Xed6071a9681f1c7d58f131ed8777a26d3919636"/>
    <w:p>
      <w:pPr>
        <w:pStyle w:val="Heading2"/>
      </w:pPr>
      <w:r>
        <w:t xml:space="preserve">4. Climate Change and Biodiversity Conservation</w:t>
      </w:r>
    </w:p>
    <w:p>
      <w:pPr>
        <w:pStyle w:val="FirstParagraph"/>
      </w:pPr>
      <w:r>
        <w:t xml:space="preserve">The impact of global warming on marine ecosystems is profound, and</w:t>
      </w:r>
      <w:r>
        <w:t xml:space="preserve"> </w:t>
      </w:r>
      <w:r>
        <w:rPr>
          <w:bCs/>
          <w:b/>
        </w:rPr>
        <w:t xml:space="preserve">JAPAN TOKYO</w:t>
      </w:r>
      <w:r>
        <w:t xml:space="preserve"> </w:t>
      </w:r>
      <w:r>
        <w:t xml:space="preserve">is no exception. Rising sea surface temperatures have led to shifts in fish populations, affecting the local fishing industry which supplies fresh seafood to one of the world's largest metropolitan areas. An</w:t>
      </w:r>
    </w:p>
    <w:p>
      <w:pPr>
        <w:pStyle w:val="BodyText"/>
      </w:pPr>
      <w:r>
        <w:t xml:space="preserve">Oceanographer studies these thermal changes and their biological implications. By monitoring ocean acidification levels, an</w:t>
      </w:r>
    </w:p>
    <w:p>
      <w:pPr>
        <w:pStyle w:val="BodyText"/>
      </w:pPr>
      <w:r>
        <w:t xml:space="preserve">Oceanographer helps predict impacts on shellfish and coral reefs that form the base of the marine food web.</w:t>
      </w:r>
    </w:p>
    <w:p>
      <w:pPr>
        <w:pStyle w:val="BodyText"/>
      </w:pPr>
      <w:r>
        <w:t xml:space="preserve">In addition to temperature, salinity gradients are changing due to altered precipitation patterns. An</w:t>
      </w:r>
    </w:p>
    <w:p>
      <w:pPr>
        <w:pStyle w:val="BodyText"/>
      </w:pPr>
      <w:r>
        <w:t xml:space="preserve">Oceanographer analyzes these stratification changes in Tokyo Bay, which can lead to hypoxic (low oxygen) conditions known as "dead zones." These zones threaten marine biodiversity and necessitate intervention strategies. The work of an</w:t>
      </w:r>
    </w:p>
    <w:p>
      <w:pPr>
        <w:pStyle w:val="BodyText"/>
      </w:pPr>
      <w:r>
        <w:t xml:space="preserve">Oceanographer thus directly informs conservation policies aimed at preserving the ecological balance of</w:t>
      </w:r>
    </w:p>
    <w:p>
      <w:pPr>
        <w:pStyle w:val="BodyText"/>
      </w:pPr>
      <w:r>
        <w:t xml:space="preserve">JAPAN TOKYO's waters. This is not merely an environmental concern but also an economic imperative, as a healthy marine ecosystem supports tourism, fisheries, and recreation.</w:t>
      </w:r>
    </w:p>
    <w:bookmarkEnd w:id="24"/>
    <w:bookmarkStart w:id="25" w:name="Xd8557b868730929752aa1fc1faee3531e7af948"/>
    <w:p>
      <w:pPr>
        <w:pStyle w:val="Heading2"/>
      </w:pPr>
      <w:r>
        <w:t xml:space="preserve">5. Interdisciplinary Collaboration and Policy Integration</w:t>
      </w:r>
    </w:p>
    <w:p>
      <w:pPr>
        <w:pStyle w:val="FirstParagraph"/>
      </w:pPr>
      <w:r>
        <w:t xml:space="preserve">The modern</w:t>
      </w:r>
    </w:p>
    <w:p>
      <w:pPr>
        <w:pStyle w:val="BodyText"/>
      </w:pPr>
      <w:r>
        <w:t xml:space="preserve">Oceanographer cannot operate in isolation. In</w:t>
      </w:r>
    </w:p>
    <w:p>
      <w:pPr>
        <w:pStyle w:val="BodyText"/>
      </w:pPr>
      <w:r>
        <w:t xml:space="preserve">JAPAN TOKYO, effective ocean management requires collaboration between scientists, policymakers, urban planners, and local communities. The role of the</w:t>
      </w:r>
    </w:p>
    <w:p>
      <w:pPr>
        <w:pStyle w:val="BodyText"/>
      </w:pPr>
      <w:r>
        <w:t xml:space="preserve">Oceanographer has evolved to include science communication and policy advising. Data collected by an</w:t>
      </w:r>
    </w:p>
    <w:p>
      <w:pPr>
        <w:pStyle w:val="BodyText"/>
      </w:pPr>
      <w:r>
        <w:t xml:space="preserve">Oceanographer must be translated into actionable insights for government officials.</w:t>
      </w:r>
    </w:p>
    <w:p>
      <w:pPr>
        <w:pStyle w:val="BodyText"/>
      </w:pPr>
      <w:r>
        <w:t xml:space="preserve">For instance, when planning new coastal infrastructure in</w:t>
      </w:r>
    </w:p>
    <w:p>
      <w:pPr>
        <w:pStyle w:val="BodyText"/>
      </w:pPr>
      <w:r>
        <w:t xml:space="preserve">JAPAN TOKYO, city planners rely on the predictive models generated by an</w:t>
      </w:r>
    </w:p>
    <w:p>
      <w:pPr>
        <w:pStyle w:val="BodyText"/>
      </w:pPr>
      <w:r>
        <w:t xml:space="preserve">Oceanographer. These models determine the height of sea walls, the design of breakwaters, and the placement of pumping stations. The integration of oceanographic data into urban zoning laws is a testament to the growing influence of this scientific discipline. In</w:t>
      </w:r>
    </w:p>
    <w:p>
      <w:pPr>
        <w:pStyle w:val="BodyText"/>
      </w:pPr>
      <w:r>
        <w:t xml:space="preserve">JAPAN TOKYO, this interdisciplinary approach has led to more resilient urban designs that can withstand both seismic and marine threats.</w:t>
      </w:r>
    </w:p>
    <w:p>
      <w:pPr>
        <w:pStyle w:val="BodyText"/>
      </w:pPr>
      <w:r>
        <w:t xml:space="preserve">Furthermore, public education is a key component of the</w:t>
      </w:r>
    </w:p>
    <w:p>
      <w:pPr>
        <w:pStyle w:val="BodyText"/>
      </w:pPr>
      <w:r>
        <w:t xml:space="preserve">Oceanographer's role. By engaging with schools and community groups in</w:t>
      </w:r>
    </w:p>
    <w:p>
      <w:pPr>
        <w:pStyle w:val="BodyText"/>
      </w:pPr>
      <w:r>
        <w:t xml:space="preserve">JAPAN TOKYO, an</w:t>
      </w:r>
    </w:p>
    <w:p>
      <w:pPr>
        <w:pStyle w:val="BodyText"/>
      </w:pPr>
      <w:r>
        <w:t xml:space="preserve">Oceanographer helps raise awareness about the importance of ocean conservation. This grassroots support is essential for implementing long-term sustainability policies. The trust built between an</w:t>
      </w:r>
    </w:p>
    <w:p>
      <w:pPr>
        <w:pStyle w:val="BodyText"/>
      </w:pPr>
      <w:r>
        <w:t xml:space="preserve">Oceanographer and the public ensures that scientific recommendations are respected and acted upon.</w:t>
      </w:r>
    </w:p>
    <w:bookmarkEnd w:id="25"/>
    <w:bookmarkStart w:id="26" w:name="conclusion"/>
    <w:p>
      <w:pPr>
        <w:pStyle w:val="Heading2"/>
      </w:pPr>
      <w:r>
        <w:t xml:space="preserve">6. Conclusion</w:t>
      </w:r>
    </w:p>
    <w:p>
      <w:pPr>
        <w:pStyle w:val="FirstParagraph"/>
      </w:pPr>
      <w:r>
        <w:t xml:space="preserve">In conclusion, the role of the</w:t>
      </w:r>
    </w:p>
    <w:p>
      <w:pPr>
        <w:pStyle w:val="BodyText"/>
      </w:pPr>
      <w:r>
        <w:t xml:space="preserve">Oceanographer in</w:t>
      </w:r>
    </w:p>
    <w:p>
      <w:pPr>
        <w:pStyle w:val="BodyText"/>
      </w:pPr>
      <w:r>
        <w:t xml:space="preserve">JAPAN TOKYO is multifaceted and indispensable. From mitigating disaster risks associated with tsunamis and storm surges to addressing the long-term impacts of climate change on marine biodiversity, an</w:t>
      </w:r>
    </w:p>
    <w:p>
      <w:pPr>
        <w:pStyle w:val="BodyText"/>
      </w:pPr>
      <w:r>
        <w:t xml:space="preserve">Oceanographer provides the scientific foundation necessary for sustainable urban development. The unique geographical challenges of</w:t>
      </w:r>
    </w:p>
    <w:p>
      <w:pPr>
        <w:pStyle w:val="BodyText"/>
      </w:pPr>
      <w:r>
        <w:t xml:space="preserve">JAPAN TOKYO demand a rigorous application of oceanographic principles.</w:t>
      </w:r>
    </w:p>
    <w:p>
      <w:pPr>
        <w:pStyle w:val="BodyText"/>
      </w:pPr>
      <w:r>
        <w:t xml:space="preserve">As we move forward, the collaboration between</w:t>
      </w:r>
    </w:p>
    <w:p>
      <w:pPr>
        <w:pStyle w:val="BodyText"/>
      </w:pPr>
      <w:r>
        <w:t xml:space="preserve">Oceanographers, city planners, and policymakers in</w:t>
      </w:r>
    </w:p>
    <w:p>
      <w:pPr>
        <w:pStyle w:val="BodyText"/>
      </w:pPr>
      <w:r>
        <w:t xml:space="preserve">JAPAN TOKYO must be strengthened. Investing in oceanographic research is not just an investment in science; it is an investment in the safety, economic stability, and environmental health of one of the world's most vital cities. The future of</w:t>
      </w:r>
    </w:p>
    <w:p>
      <w:pPr>
        <w:pStyle w:val="BodyText"/>
      </w:pPr>
      <w:r>
        <w:t xml:space="preserve">JAPAN TOKYO depends on our ability to harness the knowledge of the ocean, guided by those who understand its depths: the</w:t>
      </w:r>
    </w:p>
    <w:p>
      <w:pPr>
        <w:pStyle w:val="BodyText"/>
      </w:pPr>
      <w:r>
        <w:t xml:space="preserve">Oceanographers.</w:t>
      </w:r>
    </w:p>
    <w:bookmarkEnd w:id="26"/>
    <w:bookmarkStart w:id="27" w:name="references"/>
    <w:p>
      <w:pPr>
        <w:pStyle w:val="Heading2"/>
      </w:pPr>
      <w:r>
        <w:t xml:space="preserve">7. References</w:t>
      </w:r>
    </w:p>
    <w:p>
      <w:pPr>
        <w:pStyle w:val="FirstParagraph"/>
      </w:pPr>
      <w:r>
        <w:rPr>
          <w:iCs/>
          <w:i/>
        </w:rPr>
        <w:t xml:space="preserve">(Note: References are illustrative for this format)</w:t>
      </w:r>
    </w:p>
    <w:p>
      <w:pPr>
        <w:numPr>
          <w:ilvl w:val="0"/>
          <w:numId w:val="1001"/>
        </w:numPr>
        <w:pStyle w:val="Compact"/>
      </w:pPr>
      <w:r>
        <w:t xml:space="preserve">Suzuki, T., &amp; Yamamoto, K. (2021). *Coastal Resilience in Megacities: A Case Study of Tokyo Bay*. Journal of Marine Science and Engineering.</w:t>
      </w:r>
    </w:p>
    <w:p>
      <w:pPr>
        <w:numPr>
          <w:ilvl w:val="0"/>
          <w:numId w:val="1001"/>
        </w:numPr>
        <w:pStyle w:val="Compact"/>
      </w:pPr>
      <w:r>
        <w:t xml:space="preserve">Garcia, M. (2022). *Tsunami Modeling for Urban Planning: Lessons from Japan*. International Journal of Disaster Risk Reduction.</w:t>
      </w:r>
    </w:p>
    <w:p>
      <w:pPr>
        <w:numPr>
          <w:ilvl w:val="0"/>
          <w:numId w:val="1001"/>
        </w:numPr>
        <w:pStyle w:val="Compact"/>
      </w:pPr>
      <w:r>
        <w:t xml:space="preserve">Tanaka, H. (2023). *Oceanographer Perspectives on Climate Change in East Asia*. Pacific Ocean Review.</w:t>
      </w:r>
    </w:p>
    <w:p>
      <w:pPr>
        <w:numPr>
          <w:ilvl w:val="0"/>
          <w:numId w:val="1001"/>
        </w:numPr>
        <w:pStyle w:val="Compact"/>
      </w:pPr>
      <w:r>
        <w:t xml:space="preserve">Metropolitan Government of Tokyo. (2024). *Annual Report on Environmental Protection and Marine Safety*. Tokyo: City Planning Bureau.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Japan Tokyo: Synergies in Marine Science and Policy</dc:title>
  <dc:creator/>
  <dc:language>en</dc:language>
  <cp:keywords/>
  <dcterms:created xsi:type="dcterms:W3CDTF">2026-07-29T12:07:36Z</dcterms:created>
  <dcterms:modified xsi:type="dcterms:W3CDTF">2026-07-29T12:07:36Z</dcterms:modified>
</cp:coreProperties>
</file>

<file path=docProps/custom.xml><?xml version="1.0" encoding="utf-8"?>
<Properties xmlns="http://schemas.openxmlformats.org/officeDocument/2006/custom-properties" xmlns:vt="http://schemas.openxmlformats.org/officeDocument/2006/docPropsVTypes"/>
</file>