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Kenya</w:t>
      </w:r>
      <w:r>
        <w:t xml:space="preserve"> </w:t>
      </w:r>
      <w:r>
        <w:t xml:space="preserve">Nairobi</w:t>
      </w:r>
    </w:p>
    <w:bookmarkStart w:id="28" w:name="X8309eebbd221e5227373e5e73c1e1e385ac4699"/>
    <w:p>
      <w:pPr>
        <w:pStyle w:val="Heading1"/>
      </w:pPr>
      <w:r>
        <w:t xml:space="preserve">The Role of the Oceanographer in Sustainable Development:</w:t>
      </w:r>
      <w:r>
        <w:br/>
      </w:r>
      <w:r>
        <w:t xml:space="preserve">A Strategic Framework for Kenya Nairobi</w:t>
      </w:r>
    </w:p>
    <w:p>
      <w:pPr>
        <w:pStyle w:val="FirstParagraph"/>
      </w:pPr>
      <w:r>
        <w:t xml:space="preserve">Proceedings of the International Symposium on Marine Sciences and Coastal Management</w:t>
      </w:r>
      <w:r>
        <w:br/>
      </w:r>
      <w:r>
        <w:rPr>
          <w:bCs/>
          <w:b/>
        </w:rPr>
        <w:t xml:space="preserve">Date:</w:t>
      </w:r>
      <w:r>
        <w:t xml:space="preserve"> </w:t>
      </w:r>
      <w:r>
        <w:t xml:space="preserve">October 2023</w:t>
      </w:r>
      <w:r>
        <w:br/>
      </w:r>
      <w:r>
        <w:rPr>
          <w:bCs/>
          <w:b/>
        </w:rPr>
        <w:t xml:space="preserve">Location:</w:t>
      </w:r>
      <w:r>
        <w:t xml:space="preserve"> </w:t>
      </w:r>
      <w:r>
        <w:t xml:space="preserve">Nairobi, Kenya</w:t>
      </w:r>
    </w:p>
    <w:bookmarkStart w:id="20" w:name="abstract"/>
    <w:p>
      <w:pPr>
        <w:pStyle w:val="Heading3"/>
      </w:pPr>
      <w:r>
        <w:t xml:space="preserve">Abstract</w:t>
      </w:r>
    </w:p>
    <w:p>
      <w:pPr>
        <w:pStyle w:val="FirstParagraph"/>
      </w:pPr>
      <w:r>
        <w:t xml:space="preserve">This paper examines the critical function of the modern</w:t>
      </w:r>
      <w:r>
        <w:t xml:space="preserve"> </w:t>
      </w:r>
      <w:hyperlink w:anchor="ref1">
        <w:r>
          <w:rPr>
            <w:rStyle w:val="Hyperlink"/>
            <w:iCs/>
            <w:i/>
          </w:rPr>
          <w:t xml:space="preserve">Oceanographer</w:t>
        </w:r>
      </w:hyperlink>
      <w:r>
        <w:t xml:space="preserve"> </w:t>
      </w:r>
      <w:r>
        <w:t xml:space="preserve">in addressing the complex environmental and socio-economic challenges facing East Africa. Specifically, it focuses on how scientific expertise can be leveraged within the context of</w:t>
      </w:r>
      <w:r>
        <w:t xml:space="preserve"> </w:t>
      </w:r>
      <w:r>
        <w:rPr>
          <w:bCs/>
          <w:b/>
        </w:rPr>
        <w:t xml:space="preserve">Kenya Nairobi</w:t>
      </w:r>
      <w:r>
        <w:t xml:space="preserve">, a rapidly urbanizing hub that serves as both a policy center and a gateway to the Indian Ocean ecosystem. As climate change accelerates, threatening coral reefs, fisheries, and coastal infrastructure in Kenya (with Nairobi acting as its administrative capital), the need for specialized marine science is paramount. This document argues that integrating</w:t>
      </w:r>
      <w:r>
        <w:t xml:space="preserve"> </w:t>
      </w:r>
      <w:hyperlink w:anchor="ref2">
        <w:r>
          <w:rPr>
            <w:rStyle w:val="Hyperlink"/>
            <w:iCs/>
            <w:i/>
          </w:rPr>
          <w:t xml:space="preserve">Oceanographer</w:t>
        </w:r>
      </w:hyperlink>
      <w:r>
        <w:t xml:space="preserve"> </w:t>
      </w:r>
      <w:r>
        <w:t xml:space="preserve">expertise into national policy frameworks in</w:t>
      </w:r>
      <w:r>
        <w:t xml:space="preserve"> </w:t>
      </w:r>
      <w:r>
        <w:rPr>
          <w:bCs/>
          <w:b/>
        </w:rPr>
        <w:t xml:space="preserve">Kenya Nairobi</w:t>
      </w:r>
      <w:r>
        <w:t xml:space="preserve"> </w:t>
      </w:r>
      <w:r>
        <w:t xml:space="preserve">is essential for achieving Sustainable Development Goal 14 (Life Below Water). We propose a tripartite model involving data collection, community engagement, and policy advisory roles.</w:t>
      </w:r>
    </w:p>
    <w:bookmarkEnd w:id="20"/>
    <w:bookmarkStart w:id="21" w:name="ref1"/>
    <w:p>
      <w:pPr>
        <w:pStyle w:val="Heading2"/>
      </w:pPr>
      <w:r>
        <w:t xml:space="preserve">1. Introduction: The Convergence of Land and Sea</w:t>
      </w:r>
    </w:p>
    <w:p>
      <w:pPr>
        <w:pStyle w:val="FirstParagraph"/>
      </w:pPr>
      <w:r>
        <w:t xml:space="preserve">The distinction between terrestrial and marine environments is often blurred in public perception, yet it remains stark in administrative planning. However, the reality of East African geography demands a holistic approach. For the nation of Kenya, while</w:t>
      </w:r>
      <w:r>
        <w:t xml:space="preserve"> </w:t>
      </w:r>
      <w:r>
        <w:rPr>
          <w:bCs/>
          <w:b/>
        </w:rPr>
        <w:t xml:space="preserve">Kenya Nairobi</w:t>
      </w:r>
      <w:r>
        <w:t xml:space="preserve"> </w:t>
      </w:r>
      <w:r>
        <w:t xml:space="preserve">is situated inland on a high plateau at approximately 1,795 meters above sea level, its economic and ecological destiny is inextricably linked to the Indian Ocean coast, located approximately 400 kilometers southeast. The Mombasa port and the tourist-heavy regions of Diani and Watamu are vital economic engines for the country.</w:t>
      </w:r>
    </w:p>
    <w:p>
      <w:pPr>
        <w:pStyle w:val="BodyText"/>
      </w:pPr>
      <w:r>
        <w:t xml:space="preserve">In this context, the role of an</w:t>
      </w:r>
      <w:r>
        <w:t xml:space="preserve"> </w:t>
      </w:r>
      <w:hyperlink w:anchor="ref1">
        <w:r>
          <w:rPr>
            <w:rStyle w:val="Hyperlink"/>
            <w:iCs/>
            <w:i/>
          </w:rPr>
          <w:t xml:space="preserve">Oceanographer</w:t>
        </w:r>
      </w:hyperlink>
      <w:r>
        <w:t xml:space="preserve"> </w:t>
      </w:r>
      <w:r>
        <w:t xml:space="preserve">extends beyond mere academic study. It involves a practical application of marine science to safeguard livelihoods, food security, and biodiversity. The challenge lies in bridging the gap between coastal scientific realities and inland policy decisions made in</w:t>
      </w:r>
      <w:r>
        <w:t xml:space="preserve"> </w:t>
      </w:r>
      <w:r>
        <w:rPr>
          <w:bCs/>
          <w:b/>
        </w:rPr>
        <w:t xml:space="preserve">Kenya Nairobi</w:t>
      </w:r>
      <w:r>
        <w:t xml:space="preserve">. This paper explores how an</w:t>
      </w:r>
      <w:r>
        <w:t xml:space="preserve"> </w:t>
      </w:r>
      <w:hyperlink w:anchor="ref1">
        <w:r>
          <w:rPr>
            <w:rStyle w:val="Hyperlink"/>
            <w:iCs/>
            <w:i/>
          </w:rPr>
          <w:t xml:space="preserve">Oceanographer</w:t>
        </w:r>
      </w:hyperlink>
      <w:r>
        <w:t xml:space="preserve"> </w:t>
      </w:r>
      <w:r>
        <w:t xml:space="preserve">can effectively communicate critical data to stakeholders in the capital, ensuring that marine conservation is not an afterthought but a central pillar of national development.</w:t>
      </w:r>
    </w:p>
    <w:bookmarkEnd w:id="21"/>
    <w:bookmarkStart w:id="22" w:name="ref2"/>
    <w:p>
      <w:pPr>
        <w:pStyle w:val="Heading2"/>
      </w:pPr>
      <w:r>
        <w:t xml:space="preserve">2. The Changing Face of the Indian Ocean: Why Expertise Matters</w:t>
      </w:r>
    </w:p>
    <w:p>
      <w:pPr>
        <w:pStyle w:val="FirstParagraph"/>
      </w:pPr>
      <w:r>
        <w:t xml:space="preserve">The coastal waters of Kenya are home to some of the most biodiverse ecosystems on the planet, including extensive coral reefs and mangrove forests. These ecosystems provide natural barriers against storm surges and erosion while supporting a robust fisheries sector. However, these systems are under siege from multiple fronts: rising sea temperatures causing mass coral bleaching, plastic pollution entering through riverine systems like the Tana River (which flows near</w:t>
      </w:r>
      <w:r>
        <w:t xml:space="preserve"> </w:t>
      </w:r>
      <w:r>
        <w:rPr>
          <w:bCs/>
          <w:b/>
        </w:rPr>
        <w:t xml:space="preserve">Kenya Nairobi</w:t>
      </w:r>
      <w:r>
        <w:t xml:space="preserve">’s periphery), and overfishing.</w:t>
      </w:r>
    </w:p>
    <w:p>
      <w:pPr>
        <w:pStyle w:val="BodyText"/>
      </w:pPr>
      <w:r>
        <w:t xml:space="preserve">An</w:t>
      </w:r>
      <w:r>
        <w:t xml:space="preserve"> </w:t>
      </w:r>
      <w:hyperlink w:anchor="ref2">
        <w:r>
          <w:rPr>
            <w:rStyle w:val="Hyperlink"/>
            <w:iCs/>
            <w:i/>
          </w:rPr>
          <w:t xml:space="preserve">Oceanographer</w:t>
        </w:r>
      </w:hyperlink>
      <w:r>
        <w:t xml:space="preserve"> </w:t>
      </w:r>
      <w:r>
        <w:t xml:space="preserve">plays a pivotal role in monitoring these changes. Through physical oceanography, researchers can map currents that influence climate patterns. Through chemical oceanography, they can measure acidification levels that threaten shellfish and coral structures. Without the rigorous data provided by an</w:t>
      </w:r>
      <w:r>
        <w:t xml:space="preserve"> </w:t>
      </w:r>
      <w:hyperlink w:anchor="ref2">
        <w:r>
          <w:rPr>
            <w:rStyle w:val="Hyperlink"/>
            <w:iCs/>
            <w:i/>
          </w:rPr>
          <w:t xml:space="preserve">Oceanographer</w:t>
        </w:r>
      </w:hyperlink>
      <w:r>
        <w:t xml:space="preserve">, policymakers in</w:t>
      </w:r>
      <w:r>
        <w:t xml:space="preserve"> </w:t>
      </w:r>
      <w:r>
        <w:rPr>
          <w:bCs/>
          <w:b/>
        </w:rPr>
        <w:t xml:space="preserve">Kenya Nairobi</w:t>
      </w:r>
      <w:r>
        <w:t xml:space="preserve"> </w:t>
      </w:r>
      <w:r>
        <w:t xml:space="preserve">would be operating blindly, unable to implement effective regulations or predict environmental disasters.</w:t>
      </w:r>
    </w:p>
    <w:bookmarkEnd w:id="22"/>
    <w:bookmarkStart w:id="25" w:name="ref3"/>
    <w:p>
      <w:pPr>
        <w:pStyle w:val="Heading2"/>
      </w:pPr>
      <w:r>
        <w:t xml:space="preserve">3. The Strategic Position of Kenya Nairobi</w:t>
      </w:r>
    </w:p>
    <w:p>
      <w:pPr>
        <w:pStyle w:val="FirstParagraph"/>
      </w:pPr>
      <w:r>
        <w:rPr>
          <w:bCs/>
          <w:b/>
        </w:rPr>
        <w:t xml:space="preserve">Kenya Nairobi</w:t>
      </w:r>
      <w:r>
        <w:t xml:space="preserve"> </w:t>
      </w:r>
      <w:r>
        <w:t xml:space="preserve">is more than just the capital city; it is the intellectual and political heart of East Africa. It hosts numerous international organizations, NGOs, and government ministries responsible for environment and maritime affairs. Therefore,</w:t>
      </w:r>
      <w:r>
        <w:t xml:space="preserve"> </w:t>
      </w:r>
      <w:r>
        <w:rPr>
          <w:bCs/>
          <w:b/>
        </w:rPr>
        <w:t xml:space="preserve">Kenya Nairobi</w:t>
      </w:r>
      <w:r>
        <w:t xml:space="preserve"> </w:t>
      </w:r>
      <w:r>
        <w:t xml:space="preserve">serves as the ideal nexus for disseminating oceanographic research to a global audience.</w:t>
      </w:r>
    </w:p>
    <w:bookmarkStart w:id="23" w:name="policy-integration"/>
    <w:p>
      <w:pPr>
        <w:pStyle w:val="Heading3"/>
      </w:pPr>
      <w:r>
        <w:t xml:space="preserve">3.1 Policy Integration</w:t>
      </w:r>
    </w:p>
    <w:p>
      <w:pPr>
        <w:pStyle w:val="FirstParagraph"/>
      </w:pPr>
      <w:r>
        <w:t xml:space="preserve">To maximize impact, an</w:t>
      </w:r>
      <w:r>
        <w:t xml:space="preserve"> </w:t>
      </w:r>
      <w:hyperlink w:anchor="ref1">
        <w:r>
          <w:rPr>
            <w:rStyle w:val="Hyperlink"/>
            <w:iCs/>
            <w:i/>
          </w:rPr>
          <w:t xml:space="preserve">Oceanographer</w:t>
        </w:r>
      </w:hyperlink>
      <w:r>
        <w:t xml:space="preserve"> </w:t>
      </w:r>
      <w:r>
        <w:t xml:space="preserve">must engage directly with the institutions located in</w:t>
      </w:r>
      <w:r>
        <w:t xml:space="preserve"> </w:t>
      </w:r>
      <w:r>
        <w:rPr>
          <w:bCs/>
          <w:b/>
        </w:rPr>
        <w:t xml:space="preserve">Kenya Nairobi</w:t>
      </w:r>
      <w:r>
        <w:t xml:space="preserve">. This includes the National Environment Management Authority (NEMA) and the Ministry of Fisheries, Blue Economy and Maritime Transport. By presenting clear, actionable data from coastal sites to decision-makers in</w:t>
      </w:r>
      <w:r>
        <w:t xml:space="preserve"> </w:t>
      </w:r>
      <w:r>
        <w:rPr>
          <w:bCs/>
          <w:b/>
        </w:rPr>
        <w:t xml:space="preserve">Kenya Nairobi</w:t>
      </w:r>
      <w:r>
        <w:t xml:space="preserve">, an</w:t>
      </w:r>
      <w:r>
        <w:t xml:space="preserve"> </w:t>
      </w:r>
      <w:hyperlink w:anchor="ref1">
        <w:r>
          <w:rPr>
            <w:rStyle w:val="Hyperlink"/>
            <w:iCs/>
            <w:i/>
          </w:rPr>
          <w:t xml:space="preserve">Oceanographer</w:t>
        </w:r>
      </w:hyperlink>
      <w:r>
        <w:t xml:space="preserve"> </w:t>
      </w:r>
      <w:r>
        <w:t xml:space="preserve">can influence legislation regarding marine protected areas (MPAs). For instance, recent debates over the expansion of MPAs in Kwale County require immediate scientific justification, a role that only a qualified</w:t>
      </w:r>
      <w:r>
        <w:t xml:space="preserve"> </w:t>
      </w:r>
      <w:hyperlink w:anchor="ref1">
        <w:r>
          <w:rPr>
            <w:rStyle w:val="Hyperlink"/>
            <w:iCs/>
            <w:i/>
          </w:rPr>
          <w:t xml:space="preserve">Oceanographer</w:t>
        </w:r>
      </w:hyperlink>
      <w:r>
        <w:t xml:space="preserve"> </w:t>
      </w:r>
      <w:r>
        <w:t xml:space="preserve">can fulfill effectively.</w:t>
      </w:r>
    </w:p>
    <w:bookmarkEnd w:id="23"/>
    <w:bookmarkStart w:id="24" w:name="the-urban-connectivity-factor"/>
    <w:p>
      <w:pPr>
        <w:pStyle w:val="Heading3"/>
      </w:pPr>
      <w:r>
        <w:t xml:space="preserve">3.2 The Urban-Connectivity Factor</w:t>
      </w:r>
    </w:p>
    <w:p>
      <w:pPr>
        <w:pStyle w:val="FirstParagraph"/>
      </w:pPr>
      <w:r>
        <w:rPr>
          <w:bCs/>
          <w:b/>
        </w:rPr>
        <w:t xml:space="preserve">Kenya Nairobi’s</w:t>
      </w:r>
      <w:r>
        <w:t xml:space="preserve"> </w:t>
      </w:r>
      <w:r>
        <w:t xml:space="preserve">rapid urbanization creates significant runoff that eventually reaches the ocean. An</w:t>
      </w:r>
      <w:r>
        <w:t xml:space="preserve"> </w:t>
      </w:r>
      <w:hyperlink w:anchor="ref1">
        <w:r>
          <w:rPr>
            <w:rStyle w:val="Hyperlink"/>
            <w:iCs/>
            <w:i/>
          </w:rPr>
          <w:t xml:space="preserve">Oceanographer</w:t>
        </w:r>
      </w:hyperlink>
      <w:r>
        <w:t xml:space="preserve"> </w:t>
      </w:r>
      <w:r>
        <w:t xml:space="preserve">can trace pollution sources back to their origins, linking land-based activities in and around</w:t>
      </w:r>
      <w:r>
        <w:t xml:space="preserve"> </w:t>
      </w:r>
      <w:r>
        <w:rPr>
          <w:bCs/>
          <w:b/>
        </w:rPr>
        <w:t xml:space="preserve">Kenya Nairobi</w:t>
      </w:r>
      <w:r>
        <w:t xml:space="preserve"> </w:t>
      </w:r>
      <w:r>
        <w:t xml:space="preserve">to marine degradation. This "source-to-sea" approach is crucial for holistic environmental management. It demonstrates that protecting the ocean is not just a coastal issue but an urban planning challenge centered in the capital.</w:t>
      </w:r>
    </w:p>
    <w:bookmarkEnd w:id="24"/>
    <w:bookmarkEnd w:id="25"/>
    <w:bookmarkStart w:id="26" w:name="ref4"/>
    <w:p>
      <w:pPr>
        <w:pStyle w:val="Heading2"/>
      </w:pPr>
      <w:r>
        <w:t xml:space="preserve">4. Capacity Building and Education in Kenya Nairobi</w:t>
      </w:r>
    </w:p>
    <w:p>
      <w:pPr>
        <w:pStyle w:val="FirstParagraph"/>
      </w:pPr>
      <w:r>
        <w:t xml:space="preserve">Sustainability requires local ownership and expertise. An</w:t>
      </w:r>
      <w:r>
        <w:t xml:space="preserve"> </w:t>
      </w:r>
      <w:hyperlink w:anchor="ref1">
        <w:r>
          <w:rPr>
            <w:rStyle w:val="Hyperlink"/>
            <w:iCs/>
            <w:i/>
          </w:rPr>
          <w:t xml:space="preserve">Oceanographer</w:t>
        </w:r>
      </w:hyperlink>
      <w:r>
        <w:t xml:space="preserve"> </w:t>
      </w:r>
      <w:r>
        <w:t xml:space="preserve">has a dual responsibility: to conduct research and to educate. Universities in</w:t>
      </w:r>
      <w:r>
        <w:t xml:space="preserve"> </w:t>
      </w:r>
      <w:r>
        <w:rPr>
          <w:bCs/>
          <w:b/>
        </w:rPr>
        <w:t xml:space="preserve">Kenya Nairobi</w:t>
      </w:r>
      <w:r>
        <w:t xml:space="preserve">, such as the University of Nairobi (UoN) and Jomo Kenyatta University of Agriculture and Technology (JKUAT), are pivotal in training the next generation of scientists.</w:t>
      </w:r>
    </w:p>
    <w:p>
      <w:pPr>
        <w:pStyle w:val="BodyText"/>
      </w:pPr>
      <w:r>
        <w:t xml:space="preserve">An active</w:t>
      </w:r>
      <w:r>
        <w:t xml:space="preserve"> </w:t>
      </w:r>
      <w:hyperlink w:anchor="ref1">
        <w:r>
          <w:rPr>
            <w:rStyle w:val="Hyperlink"/>
            <w:iCs/>
            <w:i/>
          </w:rPr>
          <w:t xml:space="preserve">Oceanographer</w:t>
        </w:r>
      </w:hyperlink>
      <w:r>
        <w:t xml:space="preserve"> </w:t>
      </w:r>
      <w:r>
        <w:t xml:space="preserve">should collaborate with these institutions to develop curricula that emphasize practical marine science. Workshops held in</w:t>
      </w:r>
      <w:r>
        <w:t xml:space="preserve"> </w:t>
      </w:r>
      <w:r>
        <w:rPr>
          <w:bCs/>
          <w:b/>
        </w:rPr>
        <w:t xml:space="preserve">Kenya Nairobi</w:t>
      </w:r>
      <w:r>
        <w:t xml:space="preserve"> </w:t>
      </w:r>
      <w:r>
        <w:t xml:space="preserve">can bridge the knowledge gap between terrestrial biologists and marine specialists. By fostering a community of ocean-literate citizens in</w:t>
      </w:r>
      <w:r>
        <w:t xml:space="preserve"> </w:t>
      </w:r>
      <w:r>
        <w:rPr>
          <w:bCs/>
          <w:b/>
        </w:rPr>
        <w:t xml:space="preserve">Kenya Nairobi</w:t>
      </w:r>
      <w:r>
        <w:t xml:space="preserve">, we create a broader base of support for coastal conservation initiatives.</w:t>
      </w:r>
    </w:p>
    <w:bookmarkEnd w:id="26"/>
    <w:bookmarkStart w:id="27" w:name="ref5"/>
    <w:p>
      <w:pPr>
        <w:pStyle w:val="Heading2"/>
      </w:pPr>
      <w:r>
        <w:t xml:space="preserve">5. Recommendations for Stakeholders</w:t>
      </w:r>
    </w:p>
    <w:p>
      <w:pPr>
        <w:pStyle w:val="FirstParagraph"/>
      </w:pPr>
      <w:r>
        <w:t xml:space="preserve">To fully leverage the potential of marine science in Kenya, we propose the following actions:</w:t>
      </w:r>
    </w:p>
    <w:p>
      <w:pPr>
        <w:numPr>
          <w:ilvl w:val="0"/>
          <w:numId w:val="1001"/>
        </w:numPr>
        <w:pStyle w:val="Compact"/>
      </w:pPr>
      <w:r>
        <w:rPr>
          <w:iCs/>
          <w:i/>
          <w:bCs/>
          <w:b/>
        </w:rPr>
        <w:t xml:space="preserve">Oceanographer</w:t>
      </w:r>
      <w:r>
        <w:t xml:space="preserve">-Policy Dialogue Forums: Establish quarterly meetings between leading oceanographers and policymakers in</w:t>
      </w:r>
      <w:r>
        <w:t xml:space="preserve"> </w:t>
      </w:r>
      <w:r>
        <w:rPr>
          <w:bCs/>
          <w:b/>
        </w:rPr>
        <w:t xml:space="preserve">Kenya Nairobi</w:t>
      </w:r>
      <w:r>
        <w:t xml:space="preserve">. These forums should translate complex scientific data into policy briefs that are accessible to legislators.</w:t>
      </w:r>
    </w:p>
    <w:p>
      <w:pPr>
        <w:numPr>
          <w:ilvl w:val="0"/>
          <w:numId w:val="1001"/>
        </w:numPr>
        <w:pStyle w:val="Compact"/>
      </w:pPr>
      <w:r>
        <w:rPr>
          <w:bCs/>
          <w:b/>
        </w:rPr>
        <w:t xml:space="preserve">Data Centers in Kenya Nairobi:</w:t>
      </w:r>
      <w:r>
        <w:t xml:space="preserve"> </w:t>
      </w:r>
      <w:r>
        <w:t xml:space="preserve">Create a centralized digital repository hosted by institutions in</w:t>
      </w:r>
    </w:p>
    <w:p>
      <w:pPr>
        <w:numPr>
          <w:ilvl w:val="0"/>
          <w:numId w:val="1000"/>
        </w:numPr>
        <w:pStyle w:val="Compact"/>
      </w:pPr>
      <w:r>
        <w:t xml:space="preserve">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Development: A Strategic Framework for Kenya Nairobi</dc:title>
  <dc:creator/>
  <dc:language>en</dc:language>
  <cp:keywords/>
  <dcterms:created xsi:type="dcterms:W3CDTF">2026-07-29T06:17:38Z</dcterms:created>
  <dcterms:modified xsi:type="dcterms:W3CDTF">2026-07-29T06:17:38Z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