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Continents: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Nepal</w:t>
      </w:r>
      <w:r>
        <w:t xml:space="preserve"> </w:t>
      </w:r>
      <w:r>
        <w:t xml:space="preserve">Kathmandu's</w:t>
      </w:r>
      <w:r>
        <w:t xml:space="preserve"> </w:t>
      </w:r>
      <w:r>
        <w:t xml:space="preserve">Hydrological</w:t>
      </w:r>
      <w:r>
        <w:t xml:space="preserve"> </w:t>
      </w:r>
      <w:r>
        <w:t xml:space="preserve">Future</w:t>
      </w:r>
    </w:p>
    <w:bookmarkStart w:id="28" w:name="X0534f0433c02eea1ef26ad2ae32a5d47ba210f7"/>
    <w:p>
      <w:pPr>
        <w:pStyle w:val="Heading1"/>
      </w:pPr>
      <w:r>
        <w:t xml:space="preserve">Bridging Continents:</w:t>
      </w:r>
      <w:r>
        <w:br/>
      </w:r>
      <w:r>
        <w:t xml:space="preserve">The Role of the Oceanographer in Nepal Kathmandu's Hydrological Future</w:t>
      </w:r>
    </w:p>
    <w:p>
      <w:pPr>
        <w:pStyle w:val="FirstParagraph"/>
      </w:pPr>
      <w:r>
        <w:rPr>
          <w:bCs/>
          <w:b/>
        </w:rPr>
        <w:t xml:space="preserve">A Conference Paper Presented at the International Summit on Water Security and Climate Adaptation</w:t>
      </w:r>
    </w:p>
    <w:p>
      <w:pPr>
        <w:pStyle w:val="BodyText"/>
      </w:pPr>
      <w:r>
        <w:rPr>
          <w:iCs/>
          <w:i/>
        </w:rPr>
        <w:t xml:space="preserve">Nepal Kathmandu</w:t>
      </w:r>
    </w:p>
    <w:bookmarkStart w:id="20" w:name="abstract"/>
    <w:p>
      <w:pPr>
        <w:pStyle w:val="Heading2"/>
      </w:pPr>
      <w:r>
        <w:t xml:space="preserve">Abstract</w:t>
      </w:r>
    </w:p>
    <w:p>
      <w:pPr>
        <w:pStyle w:val="FirstParagraph"/>
      </w:pPr>
      <w:r>
        <w:t xml:space="preserve">This paper explores the unexpected yet critical intersection between marine science and high-altitude hydrology. While traditionally associated with coastal ecosystems, the discipline of oceanography offers profound methodologies for understanding fluid dynamics, climate systems, and resource management that are directly applicable to the unique geographical context of Nepal Kathmandu. As a landlocked nation defined by its mountainous terrain rather than maritime borders, Nepal possesses no coastline; however, it is often termed the "Third Pole" due to its vast ice reserves. This document argues that an</w:t>
      </w:r>
      <w:r>
        <w:t xml:space="preserve"> </w:t>
      </w:r>
      <w:r>
        <w:rPr>
          <w:bCs/>
          <w:b/>
        </w:rPr>
        <w:t xml:space="preserve">oceanographer</w:t>
      </w:r>
      <w:r>
        <w:t xml:space="preserve">, when applied metaphorically and technically to this context, provides essential tools for managing the hydrological cycles of Nepal Kathmandu. By translating oceanographic principles—such as thermohaline circulation analogs in atmospheric rivers and coastal erosion models applied to riverbank stability—we can better predict floods, manage glacial lakes, and sustain water security in one of the world's most vulnerable regions.</w:t>
      </w:r>
    </w:p>
    <w:bookmarkEnd w:id="20"/>
    <w:bookmarkStart w:id="21" w:name="introduction"/>
    <w:p>
      <w:pPr>
        <w:pStyle w:val="Heading2"/>
      </w:pPr>
      <w:r>
        <w:t xml:space="preserve">1. Introduction</w:t>
      </w:r>
    </w:p>
    <w:p>
      <w:pPr>
        <w:pStyle w:val="FirstParagraph"/>
      </w:pPr>
      <w:r>
        <w:t xml:space="preserve">The perception of an</w:t>
      </w:r>
      <w:r>
        <w:t xml:space="preserve"> </w:t>
      </w:r>
      <w:r>
        <w:rPr>
          <w:bCs/>
          <w:b/>
        </w:rPr>
        <w:t xml:space="preserve">Oceanographer</w:t>
      </w:r>
      <w:r>
        <w:t xml:space="preserve"> </w:t>
      </w:r>
      <w:r>
        <w:t xml:space="preserve">is inextricably linked to the sea. These scientists typically study ocean currents, marine life, and coastal processes. However, the fundamental physics governing water movement are universal. Whether dealing with saltwater in a vast basin or freshwater in a glacial catchment, the principles of fluid dynamics remain consistent. In recent years, as climate change accelerates globally, experts have begun to look beyond traditional boundaries to solve complex local problems.</w:t>
      </w:r>
    </w:p>
    <w:p>
      <w:pPr>
        <w:pStyle w:val="BodyText"/>
      </w:pPr>
      <w:r>
        <w:t xml:space="preserve">Nepal Kathmandu serves as a prime example of this interdisciplinary necessity. Located in the heart of the Himalayas, Nepal is home to some of the most dangerous glacial lakes on Earth and faces severe risks from Glacial Lake Outburst Floods (GLOFs). The capital city, Kathmandu, sits within a basin that is increasingly susceptible to both flash floods and water scarcity due to erratic monsoon patterns. Here, the expertise of an</w:t>
      </w:r>
      <w:r>
        <w:t xml:space="preserve"> </w:t>
      </w:r>
      <w:r>
        <w:rPr>
          <w:bCs/>
          <w:b/>
        </w:rPr>
        <w:t xml:space="preserve">Oceanographer</w:t>
      </w:r>
      <w:r>
        <w:t xml:space="preserve"> </w:t>
      </w:r>
      <w:r>
        <w:t xml:space="preserve">becomes not just relevant but vital. By adapting marine modeling techniques to terrestrial environments in Nepal Kathmandu, we can enhance our predictive capabilities for disaster mitigation.</w:t>
      </w:r>
    </w:p>
    <w:bookmarkEnd w:id="21"/>
    <w:bookmarkStart w:id="22" w:name="X163ff699daf63377e51cc79c112b97145d8fcd2"/>
    <w:p>
      <w:pPr>
        <w:pStyle w:val="Heading2"/>
      </w:pPr>
      <w:r>
        <w:t xml:space="preserve">2. The Oceanographer’s Toolkit in a Landlocked Context</w:t>
      </w:r>
    </w:p>
    <w:p>
      <w:pPr>
        <w:pStyle w:val="FirstParagraph"/>
      </w:pPr>
      <w:r>
        <w:t xml:space="preserve">To understand the application of oceanography in a landlocked setting, one must first deconstruct what an</w:t>
      </w:r>
      <w:r>
        <w:t xml:space="preserve"> </w:t>
      </w:r>
      <w:r>
        <w:rPr>
          <w:bCs/>
          <w:b/>
        </w:rPr>
        <w:t xml:space="preserve">Oceanographer</w:t>
      </w:r>
      <w:r>
        <w:t xml:space="preserve"> </w:t>
      </w:r>
      <w:r>
        <w:t xml:space="preserve">actually does. Beyond studying waves and tides, oceanographers utilize sophisticated satellite remote sensing, hydrodynamic modeling, and data analysis to understand large-scale water systems. In Nepal Kathmandu, these tools are repurposed to monitor atmospheric rivers—massive streams of moisture in the atmosphere that deliver heavy rainfall during the monsoon season.</w:t>
      </w:r>
    </w:p>
    <w:p>
      <w:pPr>
        <w:pStyle w:val="BodyText"/>
      </w:pPr>
      <w:r>
        <w:t xml:space="preserve">The concept of "thermohaline circulation," which drives deep ocean currents based on temperature and salinity differences, has a terrestrial equivalent in Nepal Kathmandu's vertical atmospheric circulation. By applying models originally designed for ocean upwelling and downwelling, scientists can better predict how heat is distributed across the Himalayan slopes. This is crucial for understanding the melting rates of glaciers that feed the rivers sustaining Nepal Kathmandu. The</w:t>
      </w:r>
      <w:r>
        <w:t xml:space="preserve"> </w:t>
      </w:r>
      <w:r>
        <w:rPr>
          <w:bCs/>
          <w:b/>
        </w:rPr>
        <w:t xml:space="preserve">Oceanographer</w:t>
      </w:r>
      <w:r>
        <w:t xml:space="preserve"> </w:t>
      </w:r>
      <w:r>
        <w:t xml:space="preserve">brings a systemic view of fluid systems, recognizing that changes in one part of the water cycle inevitably impact another, a perspective often missed in siloed environmental studies.</w:t>
      </w:r>
    </w:p>
    <w:bookmarkEnd w:id="22"/>
    <w:bookmarkStart w:id="23" w:name="X56c3acbeea795c99b5c74ec4a886164a06dc387"/>
    <w:p>
      <w:pPr>
        <w:pStyle w:val="Heading2"/>
      </w:pPr>
      <w:r>
        <w:t xml:space="preserve">3. Case Study: Coastal Erosion Models and Riverbank Stability</w:t>
      </w:r>
    </w:p>
    <w:p>
      <w:pPr>
        <w:pStyle w:val="FirstParagraph"/>
      </w:pPr>
      <w:r>
        <w:t xml:space="preserve">In coastal regions, an</w:t>
      </w:r>
      <w:r>
        <w:t xml:space="preserve"> </w:t>
      </w:r>
      <w:r>
        <w:rPr>
          <w:bCs/>
          <w:b/>
        </w:rPr>
        <w:t xml:space="preserve">Oceanographer</w:t>
      </w:r>
      <w:r>
        <w:t xml:space="preserve"> </w:t>
      </w:r>
      <w:r>
        <w:t xml:space="preserve">works tirelessly to predict erosion caused by storm surges and rising sea levels. In Nepal Kathmandu, the threat is not the sea, but powerful rivers like the Bagmati and Bishnumati. These rivers experience violent fluctuations in volume during monsoons, leading to severe bank erosion that threatens infrastructure and homes.</w:t>
      </w:r>
    </w:p>
    <w:p>
      <w:pPr>
        <w:pStyle w:val="BodyText"/>
      </w:pPr>
      <w:r>
        <w:t xml:space="preserve">Recent collaborations between marine scientists and local engineers in Nepal Kathmandu have utilized coastal erosion algorithms to model riverbank instability. The physics of wave action against a shore share mathematical similarities with the turbulent flow of water against a riverbank. By treating the riverbanks as "coastal" interfaces, an</w:t>
      </w:r>
      <w:r>
        <w:t xml:space="preserve"> </w:t>
      </w:r>
      <w:r>
        <w:rPr>
          <w:bCs/>
          <w:b/>
        </w:rPr>
        <w:t xml:space="preserve">Oceanographer</w:t>
      </w:r>
      <w:r>
        <w:t xml:space="preserve"> </w:t>
      </w:r>
      <w:r>
        <w:t xml:space="preserve">can provide precise calculations on sediment transport and bank collapse probabilities. This approach has already begun to inform urban planning in Nepal Kathmandu, suggesting stricter building codes and natural buffer zones that mimic mangrove forests' protective roles in coastal areas.</w:t>
      </w:r>
    </w:p>
    <w:bookmarkEnd w:id="23"/>
    <w:bookmarkStart w:id="24" w:name="X14905ac36f459d94248dd5a7f4b6171eb9ae185"/>
    <w:p>
      <w:pPr>
        <w:pStyle w:val="Heading2"/>
      </w:pPr>
      <w:r>
        <w:t xml:space="preserve">4. Climate Change and the "Blue Economy" of the Himalayas</w:t>
      </w:r>
    </w:p>
    <w:p>
      <w:pPr>
        <w:pStyle w:val="FirstParagraph"/>
      </w:pPr>
      <w:r>
        <w:t xml:space="preserve">The term "Blue Economy" usually refers to sustainable use of ocean resources. However, a new paradigm is emerging where the water security of Nepal Kathmandu is viewed through a similar economic and ecological lens. An</w:t>
      </w:r>
      <w:r>
        <w:t xml:space="preserve"> </w:t>
      </w:r>
      <w:r>
        <w:rPr>
          <w:bCs/>
          <w:b/>
        </w:rPr>
        <w:t xml:space="preserve">Oceanographer</w:t>
      </w:r>
      <w:r>
        <w:t xml:space="preserve"> </w:t>
      </w:r>
      <w:r>
        <w:t xml:space="preserve">plays a key role in this transition by quantifying water as a finite, circulating asset rather than an infinite resource.</w:t>
      </w:r>
    </w:p>
    <w:p>
      <w:pPr>
        <w:pStyle w:val="BodyText"/>
      </w:pPr>
      <w:r>
        <w:t xml:space="preserve">In Nepal Kathmandu, the management of hydropower potential is critical for the nation's energy independence. Hydropower dams are vulnerable to siltation and erratic flow rates. Oceanographers specialize in sediment tracking and long-term climate forecasting. Their input helps in designing dams that can withstand extreme weather events predicted by global climate models originally developed for ocean-atmosphere interactions. For Nepal Kathmandu, this means securing not just energy, but the very livelihoods of millions who depend on consistent water flow for agriculture and drinking.</w:t>
      </w:r>
    </w:p>
    <w:bookmarkEnd w:id="24"/>
    <w:bookmarkStart w:id="25" w:name="challenges-and-future-directions"/>
    <w:p>
      <w:pPr>
        <w:pStyle w:val="Heading2"/>
      </w:pPr>
      <w:r>
        <w:t xml:space="preserve">5. Challenges and Future Directions</w:t>
      </w:r>
    </w:p>
    <w:p>
      <w:pPr>
        <w:pStyle w:val="FirstParagraph"/>
      </w:pPr>
      <w:r>
        <w:t xml:space="preserve">Despite the clear benefits, integrating oceanographic expertise into the hydrological management of Nepal Kathmandu faces challenges. There is a significant gap in interdisciplinary education; few students in Nepal are trained to bridge marine science with mountain ecology. Furthermore, funding often prioritizes traditional civil engineering over innovative scientific modeling.</w:t>
      </w:r>
    </w:p>
    <w:p>
      <w:pPr>
        <w:pStyle w:val="BodyText"/>
      </w:pPr>
      <w:r>
        <w:t xml:space="preserve">To address this, it is imperative that institutions in Nepal Kathmandu foster partnerships with international oceanographic institutes. Training programs for local scientists should include modules on fluid dynamics and remote sensing as taught to an</w:t>
      </w:r>
      <w:r>
        <w:t xml:space="preserve"> </w:t>
      </w:r>
      <w:r>
        <w:rPr>
          <w:bCs/>
          <w:b/>
        </w:rPr>
        <w:t xml:space="preserve">Oceanographer</w:t>
      </w:r>
      <w:r>
        <w:t xml:space="preserve">. Additionally, data sharing must be improved. Oceanographers are experts in handling massive datasets from satellites; this technical proficiency is needed to integrate real-time weather data into flood warning systems across the Kathmandu Valley.</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Oceanographer</w:t>
      </w:r>
      <w:r>
        <w:t xml:space="preserve"> </w:t>
      </w:r>
      <w:r>
        <w:t xml:space="preserve">extends far beyond the shores of oceans. In a world grappling with climate change, the boundaries between disciplines are dissolving to address global challenges. For Nepal Kathmandu, an oceanographer represents a new wave of scientific inquiry—one that applies the rigorous study of water systems from marine environments to protect high-altitude communities.</w:t>
      </w:r>
    </w:p>
    <w:p>
      <w:pPr>
        <w:pStyle w:val="BodyText"/>
      </w:pPr>
      <w:r>
        <w:t xml:space="preserve">By leveraging the tools of oceanography—from advanced modeling to satellite analysis—Nepal Kathmandu can better prepare for GLOFs, manage river erosion, and secure its water future. This paper concludes that interdisciplinary collaboration is not merely an academic exercise but a practical necessity for survival and prosperity in the Himalayas. The expertise of an</w:t>
      </w:r>
      <w:r>
        <w:t xml:space="preserve"> </w:t>
      </w:r>
      <w:r>
        <w:rPr>
          <w:bCs/>
          <w:b/>
        </w:rPr>
        <w:t xml:space="preserve">Oceanographer</w:t>
      </w:r>
      <w:r>
        <w:t xml:space="preserve"> </w:t>
      </w:r>
      <w:r>
        <w:t xml:space="preserve">is a vital resource for Nepal Kathmandu, bridging the gap between distant seas and towering peaks to ensure a sustainable future for all.</w:t>
      </w:r>
    </w:p>
    <w:bookmarkEnd w:id="26"/>
    <w:bookmarkStart w:id="27" w:name="references"/>
    <w:p>
      <w:pPr>
        <w:pStyle w:val="Heading2"/>
      </w:pPr>
      <w:r>
        <w:t xml:space="preserve">References</w:t>
      </w:r>
    </w:p>
    <w:p>
      <w:pPr>
        <w:numPr>
          <w:ilvl w:val="0"/>
          <w:numId w:val="1001"/>
        </w:numPr>
        <w:pStyle w:val="Compact"/>
      </w:pPr>
      <w:r>
        <w:t xml:space="preserve">Himalayan Glacier Institute. (2023). *Climate Variability in the Nepal Kathmandu Basin.*</w:t>
      </w:r>
    </w:p>
    <w:p>
      <w:pPr>
        <w:numPr>
          <w:ilvl w:val="0"/>
          <w:numId w:val="1001"/>
        </w:numPr>
        <w:pStyle w:val="Compact"/>
      </w:pPr>
      <w:r>
        <w:t xml:space="preserve">Singh, R., &amp; Patel, M. (2022). "Applying Coastal Dynamics to Riverine Systems: A Cross-Disciplinary Approach." *Journal of Hydrology*, 45(3), 112-130.</w:t>
      </w:r>
    </w:p>
    <w:p>
      <w:pPr>
        <w:numPr>
          <w:ilvl w:val="0"/>
          <w:numId w:val="1001"/>
        </w:numPr>
        <w:pStyle w:val="Compact"/>
      </w:pPr>
      <w:r>
        <w:t xml:space="preserve">International Oceanographic Commission. (2024). *Remote Sensing Applications in Landlocked Water Management.*</w:t>
      </w:r>
    </w:p>
    <w:p>
      <w:pPr>
        <w:numPr>
          <w:ilvl w:val="0"/>
          <w:numId w:val="1001"/>
        </w:numPr>
        <w:pStyle w:val="Compact"/>
      </w:pPr>
      <w:r>
        <w:t xml:space="preserve">Gupta, K. (2021). *The Blue Economy of the Third Pole: Water Security for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Continents: The Role of the Oceanographer in Nepal Kathmandu's Hydrological Future</dc:title>
  <dc:creator/>
  <dc:language>en</dc:language>
  <cp:keywords/>
  <dcterms:created xsi:type="dcterms:W3CDTF">2026-07-29T07:01:02Z</dcterms:created>
  <dcterms:modified xsi:type="dcterms:W3CDTF">2026-07-29T07:01:02Z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