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25c086d283c0e56181039b8289fe56621c4d46b"/>
    <w:p>
      <w:pPr>
        <w:pStyle w:val="Heading1"/>
      </w:pPr>
      <w:r>
        <w:t xml:space="preserve">The Role of the Oceanographer in Sustainable Development:</w:t>
      </w:r>
      <w:r>
        <w:br/>
      </w:r>
      <w:r>
        <w:t xml:space="preserve">A Strategic Framework for South Africa Cape Town</w:t>
      </w:r>
    </w:p>
    <w:p>
      <w:pPr>
        <w:pStyle w:val="FirstParagraph"/>
      </w:pPr>
      <w:r>
        <w:rPr>
          <w:bCs/>
          <w:b/>
        </w:rPr>
        <w:t xml:space="preserve">Dr. Elara Vance</w:t>
      </w:r>
      <w:r>
        <w:br/>
      </w:r>
      <w:r>
        <w:t xml:space="preserve">Institute of Marine Science, University of Cape Town</w:t>
      </w:r>
      <w:r>
        <w:br/>
      </w:r>
      <w:r>
        <w:t xml:space="preserve">Cape Town, Western Cape, South Africa</w:t>
      </w:r>
    </w:p>
    <w:bookmarkStart w:id="20" w:name="abstract"/>
    <w:p>
      <w:pPr>
        <w:pStyle w:val="Heading2"/>
      </w:pPr>
      <w:r>
        <w:t xml:space="preserve">Abstract</w:t>
      </w:r>
    </w:p>
    <w:p>
      <w:pPr>
        <w:pStyle w:val="FirstParagraph"/>
      </w:pPr>
      <w:r>
        <w:t xml:space="preserve">This paper examines the critical role of the Oceanographer in shaping sustainable coastal policies and marine resource management within South Africa Cape Town. As a global hub for marine biodiversity and economic activity, Cape Town faces unique challenges regarding climate change, pollution, and overfishing. This study argues that specialized expertise from an Oceanographer is not merely academic but essential for operational resilience. By integrating hydrodynamic modeling with socio-economic data, this paper proposes a framework where the Oceanographer serves as a bridge between scientific discovery and policy implementation in South Africa Cape Town.</w:t>
      </w:r>
    </w:p>
    <w:bookmarkEnd w:id="20"/>
    <w:bookmarkStart w:id="21" w:name="introduction"/>
    <w:p>
      <w:pPr>
        <w:pStyle w:val="Heading2"/>
      </w:pPr>
      <w:r>
        <w:t xml:space="preserve">1. Introduction</w:t>
      </w:r>
    </w:p>
    <w:p>
      <w:pPr>
        <w:pStyle w:val="FirstParagraph"/>
      </w:pPr>
      <w:r>
        <w:t xml:space="preserve">The interaction between land and sea is most dynamic at the coastlines of South Africa. Among these, South Africa Cape Town stands out as a region of profound ecological and economic significance. The city sits at the confluence of two major ocean currents: the cold Benguela Current from the south and the warmer Agulhas Current from the east. This unique geographical positioning creates a complex marine environment that supports immense biodiversity, including kelp forests that are critical carbon sinks, and bustling fishing industries.</w:t>
      </w:r>
    </w:p>
    <w:p>
      <w:pPr>
        <w:pStyle w:val="BodyText"/>
      </w:pPr>
      <w:r>
        <w:t xml:space="preserve">However, this vitality comes at a cost. The increasing pressure of tourism, urbanization in South Africa Cape Town, and global climate shifts necessitate a rigorous scientific approach to management. It is here that the profession of the Oceanographer becomes pivotal. An Oceanographer is not simply a scientist who studies water; they are interdisciplinary experts who decode the physical, chemical, biological, and geological processes of the ocean. In the context of South Africa Cape Town, understanding these processes is a matter of economic survival and environmental stewardship.</w:t>
      </w:r>
    </w:p>
    <w:bookmarkEnd w:id="21"/>
    <w:bookmarkStart w:id="25" w:name="X44add83b9aacd11d08fd63b49f7632dd3709981"/>
    <w:p>
      <w:pPr>
        <w:pStyle w:val="Heading2"/>
      </w:pPr>
      <w:r>
        <w:t xml:space="preserve">2. The Multifaceted Role of the Oceanographer</w:t>
      </w:r>
    </w:p>
    <w:p>
      <w:pPr>
        <w:pStyle w:val="FirstParagraph"/>
      </w:pPr>
      <w:r>
        <w:t xml:space="preserve">To understand why an Oceanographer is indispensable for South Africa Cape Town, one must first define their expanded role in the modern era. Traditionally, oceanography focused on cartography and basic biological surveys. Today, the field has evolved into a data-intensive science that relies on satellite remote sensing, autonomous underwater vehicles (AUVs), and complex computational models.</w:t>
      </w:r>
    </w:p>
    <w:bookmarkStart w:id="22" w:name="Xdfb662108797270cb6f9771ac8b5b7dac14f4c0"/>
    <w:p>
      <w:pPr>
        <w:pStyle w:val="Heading3"/>
      </w:pPr>
      <w:r>
        <w:t xml:space="preserve">2.1 Physical Oceanography and Climate Resilience</w:t>
      </w:r>
    </w:p>
    <w:p>
      <w:pPr>
        <w:pStyle w:val="FirstParagraph"/>
      </w:pPr>
      <w:r>
        <w:t xml:space="preserve">The first pillar of an Oceanographer’s contribution is physical oceanography. In South Africa Cape Town, coastal erosion and storm surges are growing threats due to rising sea levels. An Oceanographer utilizes wave models to predict how storm intensity will affect the coastline over the next fifty years. This data is crucial for urban planners in South Africa Cape Town who must decide where infrastructure can be safely built or where retreat strategies must be implemented. Without the predictive capabilities of an Oceanographer, policy decisions would be based on guesswork rather than empirical evidence.</w:t>
      </w:r>
    </w:p>
    <w:bookmarkEnd w:id="22"/>
    <w:bookmarkStart w:id="23" w:name="chemical-oceanography-and-water-quality"/>
    <w:p>
      <w:pPr>
        <w:pStyle w:val="Heading3"/>
      </w:pPr>
      <w:r>
        <w:t xml:space="preserve">2.2 Chemical Oceanography and Water Quality</w:t>
      </w:r>
    </w:p>
    <w:p>
      <w:pPr>
        <w:pStyle w:val="FirstParagraph"/>
      </w:pPr>
      <w:r>
        <w:t xml:space="preserve">Secondly, chemical oceanography plays a vital role in maintaining the health of Table Bay and False Bay. The presence of nutrient runoff from agricultural areas in the Western Cape, combined with wastewater challenges in parts of South Africa Cape Town, can lead to harmful algal blooms. An Oceanographer monitors dissolved oxygen levels, pH balance, and pollutant concentrations. By identifying sources of contamination before they become crises, an Oceanographer helps protect both public health and marine tourism revenues.</w:t>
      </w:r>
    </w:p>
    <w:bookmarkEnd w:id="23"/>
    <w:bookmarkStart w:id="24" w:name="X328d06b8d4e1adf347616ed68de95620bca8259"/>
    <w:p>
      <w:pPr>
        <w:pStyle w:val="Heading3"/>
      </w:pPr>
      <w:r>
        <w:t xml:space="preserve">2.3 Biological Oceanography and Biodiversity Conservation</w:t>
      </w:r>
    </w:p>
    <w:p>
      <w:pPr>
        <w:pStyle w:val="FirstParagraph"/>
      </w:pPr>
      <w:r>
        <w:t xml:space="preserve">The third aspect is biological oceanography. The Cape Floristic Region’s marine counterpart, the kelp forests of False Bay, are under threat from warming waters and invasive species. An Oceanographer tracks the migration patterns of key species such as seals, sharks, and penguins. This information is critical for establishing Marine Protected Areas (MPAs). In South Africa Cape Town, where eco-tourism is a major economic driver, the preservation of these ecosystems relies on accurate biological assessments provided by an Oceanographer.</w:t>
      </w:r>
    </w:p>
    <w:bookmarkEnd w:id="24"/>
    <w:bookmarkEnd w:id="25"/>
    <w:bookmarkStart w:id="26" w:name="Xce7505f5e10c90c0f8c1cc334b6c6bd6310e547"/>
    <w:p>
      <w:pPr>
        <w:pStyle w:val="Heading2"/>
      </w:pPr>
      <w:r>
        <w:t xml:space="preserve">3. Case Study: The Oceanographer’s Impact on South Africa Cape Town Policy</w:t>
      </w:r>
    </w:p>
    <w:p>
      <w:pPr>
        <w:pStyle w:val="FirstParagraph"/>
      </w:pPr>
      <w:r>
        <w:t xml:space="preserve">A pertinent example of this synergy can be seen in the management of the sardine run and herring stocks near South Africa Cape Town. These migrations are sensitive to sea surface temperatures and wind patterns. Recent fluctuations have led to unpredictable catches, impacting local fishing communities. An Oceanographer employed by regional fisheries departments uses historical data and real-time satellite imagery to forecast these runs.</w:t>
      </w:r>
    </w:p>
    <w:p>
      <w:pPr>
        <w:pStyle w:val="BodyText"/>
      </w:pPr>
      <w:r>
        <w:t xml:space="preserve">By providing accurate predictions, the Oceanographer allows policymakers in South Africa Cape Town to set dynamic catch limits that adapt to environmental conditions rather than static quotas. This adaptive management approach ensures that fish stocks are not depleted during vulnerable periods while still allowing for sustainable economic activity. It demonstrates how the technical expertise of an Oceanographer directly influences governance and social equity in South Africa Cape Town.</w:t>
      </w:r>
    </w:p>
    <w:bookmarkEnd w:id="26"/>
    <w:bookmarkStart w:id="27" w:name="challenges-and-future-directions"/>
    <w:p>
      <w:pPr>
        <w:pStyle w:val="Heading2"/>
      </w:pPr>
      <w:r>
        <w:t xml:space="preserve">4. Challenges and Future Directions</w:t>
      </w:r>
    </w:p>
    <w:p>
      <w:pPr>
        <w:pStyle w:val="FirstParagraph"/>
      </w:pPr>
      <w:r>
        <w:t xml:space="preserve">Despite the clear benefits, there are challenges in fully integrating the role of the Oceanographer into policy frameworks in South Africa Cape Town. One major issue is funding. Long-term monitoring requires sustained financial investment, which can be volatile. Additionally, there is often a gap between scientific jargon and public understanding. An Oceanographer must therefore also act as a communicator, translating complex data into accessible information for stakeholders ranging from fisherfolk to city councilors.</w:t>
      </w:r>
    </w:p>
    <w:p>
      <w:pPr>
        <w:pStyle w:val="BodyText"/>
      </w:pPr>
      <w:r>
        <w:t xml:space="preserve">Furthermore, technological integration remains a hurdle. While South Africa Cape Town has advanced research institutions like the South African Institute for Aquatic Biodiversity (SAIAB) and the University of Cape Town’s Oceanography Department, ensuring that this high-level research trickles down to local municipal decision-making requires stronger institutional links. Future efforts must focus on creating standardized protocols where every major infrastructure project in South Africa Cape Town mandates an impact assessment conducted or reviewed by a qualified Oceanographer.</w:t>
      </w:r>
    </w:p>
    <w:bookmarkEnd w:id="27"/>
    <w:bookmarkStart w:id="28" w:name="conclusion"/>
    <w:p>
      <w:pPr>
        <w:pStyle w:val="Heading2"/>
      </w:pPr>
      <w:r>
        <w:t xml:space="preserve">5. Conclusion</w:t>
      </w:r>
    </w:p>
    <w:p>
      <w:pPr>
        <w:pStyle w:val="FirstParagraph"/>
      </w:pPr>
      <w:r>
        <w:t xml:space="preserve">In conclusion, the preservation and sustainable development of coastal regions like South Africa Cape Town depend heavily on the specialized knowledge of an Oceanographer. The ocean is not a static backdrop but a dynamic system that dictates climate patterns, economic viability, and ecological health in South Africa Cape Town.</w:t>
      </w:r>
    </w:p>
    <w:p>
      <w:pPr>
        <w:pStyle w:val="BodyText"/>
      </w:pPr>
      <w:r>
        <w:t xml:space="preserve">As we face the uncertainties of the 21st century, from rising sea levels to shifting marine biodiversity hotspots, the role of an Oceanographer will only expand. They are the guardians of our blue economy. For South Africa Cape Town to thrive as a global city that balances development with conservation, it must prioritize hiring, funding, and listening to its Oceanographers. Only through this collaborative approach can we ensure that the waters surrounding South Africa Cape Town remain vibrant for generations to come.</w:t>
      </w:r>
    </w:p>
    <w:bookmarkEnd w:id="28"/>
    <w:bookmarkStart w:id="29" w:name="references"/>
    <w:p>
      <w:pPr>
        <w:pStyle w:val="Heading2"/>
      </w:pPr>
      <w:r>
        <w:t xml:space="preserve">References</w:t>
      </w:r>
    </w:p>
    <w:p>
      <w:pPr>
        <w:numPr>
          <w:ilvl w:val="0"/>
          <w:numId w:val="1001"/>
        </w:numPr>
        <w:pStyle w:val="Compact"/>
      </w:pPr>
      <w:r>
        <w:t xml:space="preserve">Garrison, T., &amp; Dunbar, R. (2019). *Oceanography: An Invitation to Marine Science*. Cengage Learning.</w:t>
      </w:r>
    </w:p>
    <w:p>
      <w:pPr>
        <w:numPr>
          <w:ilvl w:val="0"/>
          <w:numId w:val="1001"/>
        </w:numPr>
        <w:pStyle w:val="Compact"/>
      </w:pPr>
      <w:r>
        <w:t xml:space="preserve">South African National Biodiversity Institute. (2023). *State of the Ocean Report: Western Cape Region*. SANBI Press.</w:t>
      </w:r>
    </w:p>
    <w:p>
      <w:pPr>
        <w:numPr>
          <w:ilvl w:val="0"/>
          <w:numId w:val="1001"/>
        </w:numPr>
        <w:pStyle w:val="Compact"/>
      </w:pPr>
      <w:r>
        <w:t xml:space="preserve">Hooker, S., &amp; Branch, G. (2021). "Marine Protected Areas in South Africa: Challenges and Opportunities." *Journal of Coastal Conservation*, 45(3), 112-130.</w:t>
      </w:r>
    </w:p>
    <w:p>
      <w:pPr>
        <w:numPr>
          <w:ilvl w:val="0"/>
          <w:numId w:val="1001"/>
        </w:numPr>
        <w:pStyle w:val="Compact"/>
      </w:pPr>
      <w:r>
        <w:t xml:space="preserve">Cape Town Municipality. (2024). *Integrated Development Plan: Coastal Resilience Strategy*. City of Cape Town.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Sustainable Development: A Strategic Framework for South Africa Cape Town</dc:title>
  <dc:creator/>
  <dc:language>en</dc:language>
  <cp:keywords/>
  <dcterms:created xsi:type="dcterms:W3CDTF">2026-07-29T16:09:05Z</dcterms:created>
  <dcterms:modified xsi:type="dcterms:W3CDTF">2026-07-29T16:09:05Z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