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Precision</w:t>
      </w:r>
      <w:r>
        <w:t xml:space="preserve"> </w:t>
      </w:r>
      <w:r>
        <w:t xml:space="preserve">of</w:t>
      </w:r>
      <w:r>
        <w:t xml:space="preserve"> </w:t>
      </w:r>
      <w:r>
        <w:t xml:space="preserve">Ophthalmological</w:t>
      </w:r>
      <w:r>
        <w:t xml:space="preserve"> </w:t>
      </w:r>
      <w:r>
        <w:t xml:space="preserve">Care</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p>
    <w:bookmarkStart w:id="31" w:name="X65597272b59a683fec1618022e3d209fa25d2a2"/>
    <w:p>
      <w:pPr>
        <w:pStyle w:val="Heading1"/>
      </w:pPr>
      <w:r>
        <w:t xml:space="preserve">The Evolution and Precision of Ophthalmological Care in Switzerland Zurich:</w:t>
      </w:r>
      <w:r>
        <w:br/>
      </w:r>
      <w:r>
        <w:t xml:space="preserve">A Comprehensive Conference Paper</w:t>
      </w:r>
    </w:p>
    <w:p>
      <w:pPr>
        <w:pStyle w:val="FirstParagraph"/>
      </w:pPr>
      <w:r>
        <w:rPr>
          <w:bCs/>
          <w:b/>
        </w:rPr>
        <w:t xml:space="preserve">Abstract:</w:t>
      </w:r>
      <w:r>
        <w:br/>
      </w:r>
      <w:r>
        <w:t xml:space="preserve">This paper explores the critical role, technological advancements, and specialized care models provided by an ophthalmologist within the unique healthcare landscape of Switzerland Zurich. It examines how high standards of medical excellence, digital integration, and patient-centric approaches converge to define modern eye care in this global hub.</w:t>
      </w:r>
    </w:p>
    <w:bookmarkStart w:id="20" w:name="introduction"/>
    <w:p>
      <w:pPr>
        <w:pStyle w:val="Heading2"/>
      </w:pPr>
      <w:r>
        <w:t xml:space="preserve">1. Introduction</w:t>
      </w:r>
    </w:p>
    <w:p>
      <w:pPr>
        <w:pStyle w:val="FirstParagraph"/>
      </w:pPr>
      <w:r>
        <w:t xml:space="preserve">The field of ophthalmology represents one of the most dynamic intersections within modern medicine, combining surgical precision with diagnostic innovation. In the context of global healthcare, Switzerland Zurich stands out as a premier destination for medical excellence. For an individual seeking care from an ophthalmologist in this region, the experience is defined not merely by treatment but by a holistic approach to visual health that integrates cutting-edge technology with unparalleled personal attention. This conference paper aims to delineate the specific characteristics of ophthalmological practice in Switzerland Zurich, highlighting why this region has become synonymous with high-precision eye care.</w:t>
      </w:r>
    </w:p>
    <w:p>
      <w:pPr>
        <w:pStyle w:val="BodyText"/>
      </w:pPr>
      <w:r>
        <w:t xml:space="preserve">Switzerland Zurich is not simply a geographic location; it is a symbol of stability, innovation, and quality. When an ophthalmologist practices here, they operate within a system that demands rigorous adherence to ethical standards and clinical accuracy. The interplay between the local healthcare infrastructure and the specialized skills required of an ophthalmologist creates a unique environment where patient outcomes are prioritized above all else.</w:t>
      </w:r>
    </w:p>
    <w:bookmarkEnd w:id="20"/>
    <w:bookmarkStart w:id="23" w:name="X54700cdcec39485dffce0adbefde10c1b87a798"/>
    <w:p>
      <w:pPr>
        <w:pStyle w:val="Heading2"/>
      </w:pPr>
      <w:r>
        <w:t xml:space="preserve">2. The Role of the Ophthalmologist in Switzerland Zurich</w:t>
      </w:r>
    </w:p>
    <w:p>
      <w:pPr>
        <w:pStyle w:val="FirstParagraph"/>
      </w:pPr>
      <w:r>
        <w:t xml:space="preserve">An ophthalmologist is a medical doctor who specializes in eye and vision care, including the diagnosis and treatment of eye diseases and performing surgery. In Switzerland Zurich, the role of the ophthalmologist extends beyond traditional medical duties to encompass a consultative approach that respects patient autonomy while ensuring scientific rigor.</w:t>
      </w:r>
    </w:p>
    <w:bookmarkStart w:id="21" w:name="diagnostic-precision"/>
    <w:p>
      <w:pPr>
        <w:pStyle w:val="Heading3"/>
      </w:pPr>
      <w:r>
        <w:t xml:space="preserve">2.1 Diagnostic Precision</w:t>
      </w:r>
    </w:p>
    <w:p>
      <w:pPr>
        <w:pStyle w:val="FirstParagraph"/>
      </w:pPr>
      <w:r>
        <w:t xml:space="preserve">The primary function of an ophthalmologist is diagnostic accuracy. In Switzerland Zurich, this is supported by state-of-the-art imaging technologies. From Optical Coherence Tomography (OCT) to advanced fundus photography, ophthalmologists in this region utilize tools that allow for the early detection of conditions such as glaucoma, macular degeneration, and diabetic retinopathy. The emphasis on early intervention is a hallmark of the Swiss approach, where preventive care is valued alongside therapeutic measures.</w:t>
      </w:r>
    </w:p>
    <w:bookmarkEnd w:id="21"/>
    <w:bookmarkStart w:id="22" w:name="surgical-excellence"/>
    <w:p>
      <w:pPr>
        <w:pStyle w:val="Heading3"/>
      </w:pPr>
      <w:r>
        <w:t xml:space="preserve">2.2 Surgical Excellence</w:t>
      </w:r>
    </w:p>
    <w:p>
      <w:pPr>
        <w:pStyle w:val="FirstParagraph"/>
      </w:pPr>
      <w:r>
        <w:t xml:space="preserve">Surgical capabilities are a critical component of an ophthalmologist’s portfolio. In Switzerland Zurich, refractive surgery procedures, such as LASIK and PRK, are performed with exceptional precision. The reputation of Swiss surgeons is built on decades of experience and a culture of continuous education. Patients visiting an ophthalmologist in this city can expect procedures that adhere to the highest international safety standards.</w:t>
      </w:r>
    </w:p>
    <w:bookmarkEnd w:id="22"/>
    <w:bookmarkEnd w:id="23"/>
    <w:bookmarkStart w:id="26" w:name="X28e3c83bc934365783645225a7eae41f9e5e317"/>
    <w:p>
      <w:pPr>
        <w:pStyle w:val="Heading2"/>
      </w:pPr>
      <w:r>
        <w:t xml:space="preserve">3. The Healthcare Landscape: Why Switzerland Zurich?</w:t>
      </w:r>
    </w:p>
    <w:p>
      <w:pPr>
        <w:pStyle w:val="FirstParagraph"/>
      </w:pPr>
      <w:r>
        <w:t xml:space="preserve">To understand the significance of an ophthalmologist in Switzerland Zurich, one must consider the broader healthcare context. Switzerland boasts a universal health insurance system that ensures high-quality care for residents and visitors alike. However, the private sector in Switzerland Zurich offers additional layers of service efficiency and comfort.</w:t>
      </w:r>
    </w:p>
    <w:bookmarkStart w:id="24" w:name="integration-of-technology"/>
    <w:p>
      <w:pPr>
        <w:pStyle w:val="Heading3"/>
      </w:pPr>
      <w:r>
        <w:t xml:space="preserve">3.1 Integration of Technology</w:t>
      </w:r>
    </w:p>
    <w:p>
      <w:pPr>
        <w:pStyle w:val="FirstParagraph"/>
      </w:pPr>
      <w:r>
        <w:t xml:space="preserve">The infrastructure in Switzerland Zurich supports rapid adoption of medical technologies. An ophthalmologist here is likely to have access to AI-driven diagnostic tools that assist in interpreting complex eye scans. This technological synergy allows for faster diagnosis times and more personalized treatment plans.</w:t>
      </w:r>
    </w:p>
    <w:bookmarkEnd w:id="24"/>
    <w:bookmarkStart w:id="25" w:name="multidisciplinary-collaboration"/>
    <w:p>
      <w:pPr>
        <w:pStyle w:val="Heading3"/>
      </w:pPr>
      <w:r>
        <w:t xml:space="preserve">3.2 Multidisciplinary Collaboration</w:t>
      </w:r>
    </w:p>
    <w:p>
      <w:pPr>
        <w:pStyle w:val="FirstParagraph"/>
      </w:pPr>
      <w:r>
        <w:t xml:space="preserve">Eye health is often interconnected with general systemic health, particularly regarding diabetes and hypertension. In Switzerland Zurich, ophthalmologists frequently collaborate with primary care physicians and endocrinologists. This multidisciplinary model ensures that a patient’s overall well-being is considered when managing ocular conditions.</w:t>
      </w:r>
    </w:p>
    <w:bookmarkEnd w:id="25"/>
    <w:bookmarkEnd w:id="26"/>
    <w:bookmarkStart w:id="27" w:name="patient-centric-care-models"/>
    <w:p>
      <w:pPr>
        <w:pStyle w:val="Heading2"/>
      </w:pPr>
      <w:r>
        <w:t xml:space="preserve">4. Patient-Centric Care Models</w:t>
      </w:r>
    </w:p>
    <w:p>
      <w:pPr>
        <w:pStyle w:val="FirstParagraph"/>
      </w:pPr>
      <w:r>
        <w:t xml:space="preserve">A defining feature of the experience with an ophthalmologist in Switzerland Zurich is the emphasis on patient education and communication. Unlike high-volume clinics elsewhere, practices in this region often allocate sufficient time for detailed consultations. The ophthalmologist acts as an educator, explaining complex pathologies in accessible language and involving patients in decision-making processes.</w:t>
      </w:r>
    </w:p>
    <w:p>
      <w:pPr>
        <w:pStyle w:val="BodyText"/>
      </w:pPr>
      <w:r>
        <w:t xml:space="preserve">This approach is particularly vital for chronic conditions such as glaucoma or dry eye syndrome, which require long-term management. Patients are empowered with knowledge about lifestyle modifications, medication adherence, and regular monitoring schedules. The trust established between the ophthalmologist and the patient in Switzerland Zurich fosters better compliance and improved visual outcomes.</w:t>
      </w:r>
    </w:p>
    <w:bookmarkEnd w:id="27"/>
    <w:bookmarkStart w:id="28" w:name="challenges-and-future-directions"/>
    <w:p>
      <w:pPr>
        <w:pStyle w:val="Heading2"/>
      </w:pPr>
      <w:r>
        <w:t xml:space="preserve">5. Challenges and Future Directions</w:t>
      </w:r>
    </w:p>
    <w:p>
      <w:pPr>
        <w:pStyle w:val="FirstParagraph"/>
      </w:pPr>
      <w:r>
        <w:t xml:space="preserve">Despite its strengths, the field of ophthalmology in Switzerland Zurich faces challenges, including rising costs of medical technology and an aging population requiring more complex care. However, these challenges also drive innovation. Research institutions in Zurich are at the forefront of developing new treatments for age-related macular degeneration and other blinding diseases.</w:t>
      </w:r>
    </w:p>
    <w:p>
      <w:pPr>
        <w:pStyle w:val="BodyText"/>
      </w:pPr>
      <w:r>
        <w:t xml:space="preserve">Furthermore, the digital transformation of healthcare offers opportunities for tele-ophthalmology. While an in-person visit to an ophthalmologist remains essential for comprehensive exams, remote monitoring tools are becoming increasingly integrated into care plans, allowing for greater accessibility without compromising the quality of care.</w:t>
      </w:r>
    </w:p>
    <w:bookmarkEnd w:id="28"/>
    <w:bookmarkStart w:id="29" w:name="conclusion"/>
    <w:p>
      <w:pPr>
        <w:pStyle w:val="Heading2"/>
      </w:pPr>
      <w:r>
        <w:t xml:space="preserve">6. Conclusion</w:t>
      </w:r>
    </w:p>
    <w:p>
      <w:pPr>
        <w:pStyle w:val="FirstParagraph"/>
      </w:pPr>
      <w:r>
        <w:t xml:space="preserve">In conclusion, the practice of ophthalmology in Switzerland Zurich represents a gold standard in eye care. It is characterized by a seamless blend of technical expertise, advanced technology, and compassionate patient care. For individuals seeking an ophthalmologist, the choice to seek treatment in Switzerland Zurich offers peace of mind through proven excellence and reliability.</w:t>
      </w:r>
    </w:p>
    <w:p>
      <w:pPr>
        <w:pStyle w:val="BodyText"/>
      </w:pPr>
      <w:r>
        <w:t xml:space="preserve">The future of ophthalmology in this region looks promising, with ongoing research and technological integration set to further enhance outcomes. As we look ahead, the collaboration between medical professionals, policymakers, and patients will continue to elevate the standard of care. Whether dealing with routine vision correction or complex surgical interventions, the ophthalmologist in Switzerland Zurich remains a vital guardian of visual health.</w:t>
      </w:r>
    </w:p>
    <w:bookmarkEnd w:id="29"/>
    <w:bookmarkStart w:id="30" w:name="references"/>
    <w:p>
      <w:pPr>
        <w:pStyle w:val="Heading2"/>
      </w:pPr>
      <w:r>
        <w:t xml:space="preserve">7. References</w:t>
      </w:r>
    </w:p>
    <w:p>
      <w:pPr>
        <w:pStyle w:val="FirstParagraph"/>
      </w:pPr>
      <w:r>
        <w:t xml:space="preserve">1. Swiss Medical Association (FMH). Standards for Ophthalmological Practice.</w:t>
      </w:r>
      <w:r>
        <w:br/>
      </w:r>
      <w:r>
        <w:t xml:space="preserve">2. University Hospital Zurich (USZ). Reports on Retinal Disease Management.</w:t>
      </w:r>
      <w:r>
        <w:br/>
      </w:r>
      <w:r>
        <w:t xml:space="preserve">3. Federal Office of Public Health (FOPH). Healthcare Quality Indicators in Switzerland.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Precision of Ophthalmological Care in Switzerland Zurich: A Conference Paper</dc:title>
  <dc:creator/>
  <dc:language>en</dc:language>
  <cp:keywords/>
  <dcterms:created xsi:type="dcterms:W3CDTF">2026-07-29T02:06:08Z</dcterms:created>
  <dcterms:modified xsi:type="dcterms:W3CDTF">2026-07-29T02:06:08Z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