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Zimbabwe</w:t>
      </w:r>
      <w:r>
        <w:t xml:space="preserve"> </w:t>
      </w:r>
      <w:r>
        <w:t xml:space="preserve">Harare</w:t>
      </w:r>
    </w:p>
    <w:bookmarkStart w:id="31" w:name="Xe71398b71f81a01f1cf954e495e51b2b5329d31"/>
    <w:p>
      <w:pPr>
        <w:pStyle w:val="Heading1"/>
      </w:pPr>
      <w:r>
        <w:t xml:space="preserve">Optical Horizons and Ocular Challenges: The Evolving Role of the</w:t>
      </w:r>
      <w:r>
        <w:t xml:space="preserve"> </w:t>
      </w:r>
      <w:r>
        <w:rPr>
          <w:bCs/>
          <w:b/>
        </w:rPr>
        <w:t xml:space="preserve">Ophthalmologist</w:t>
      </w:r>
      <w:r>
        <w:t xml:space="preserve"> </w:t>
      </w:r>
      <w:r>
        <w:t xml:space="preserve">in Zimbabwe Harare</w:t>
      </w:r>
    </w:p>
    <w:p>
      <w:pPr>
        <w:pStyle w:val="FirstParagraph"/>
      </w:pPr>
      <w:r>
        <w:rPr>
          <w:iCs/>
          <w:i/>
        </w:rPr>
        <w:t xml:space="preserve">[Author Name/Organization Placeholder]</w:t>
      </w:r>
      <w:r>
        <w:br/>
      </w:r>
      <w:r>
        <w:rPr>
          <w:iCs/>
          <w:i/>
        </w:rPr>
        <w:t xml:space="preserve">Department of Public Health, Harare, Zimbabwe</w:t>
      </w:r>
    </w:p>
    <w:bookmarkStart w:id="20" w:name="abstract"/>
    <w:p>
      <w:pPr>
        <w:pStyle w:val="Heading2"/>
      </w:pPr>
      <w:r>
        <w:t xml:space="preserve">Abstract</w:t>
      </w:r>
    </w:p>
    <w:p>
      <w:pPr>
        <w:pStyle w:val="FirstParagraph"/>
      </w:pPr>
      <w:r>
        <w:t xml:space="preserve">This</w:t>
      </w:r>
      <w:r>
        <w:t xml:space="preserve"> </w:t>
      </w:r>
      <w:r>
        <w:rPr>
          <w:bCs/>
          <w:b/>
        </w:rPr>
        <w:t xml:space="preserve">Ophthalmologist</w:t>
      </w:r>
      <w:r>
        <w:t xml:space="preserve">-focused conference paper explores the critical intersection of ophthalmic healthcare and public health within the socio-economic landscape of Zimbabwe Harare. As an urban hub in Southern Africa, Zimbabwe Harare presents a complex microcosm of modern healthcare delivery, characterized by a stark contrast between advanced medical infrastructure and profound resource constraints. This document delineates the multifaceted role of the</w:t>
      </w:r>
      <w:r>
        <w:t xml:space="preserve"> </w:t>
      </w:r>
      <w:r>
        <w:rPr>
          <w:bCs/>
          <w:b/>
        </w:rPr>
        <w:t xml:space="preserve">Ophthalmologist</w:t>
      </w:r>
      <w:r>
        <w:t xml:space="preserve"> </w:t>
      </w:r>
      <w:r>
        <w:t xml:space="preserve">in mitigating preventable blindness and managing non-communicable eye diseases (NCDs) specifically within Zimbabwe Harare. Through an analysis of epidemiological trends, infrastructural challenges, and policy frameworks, this paper argues that strengthening the capacity of the</w:t>
      </w:r>
      <w:r>
        <w:t xml:space="preserve"> </w:t>
      </w:r>
      <w:r>
        <w:rPr>
          <w:bCs/>
          <w:b/>
        </w:rPr>
        <w:t xml:space="preserve">Ophthalmologist</w:t>
      </w:r>
      <w:r>
        <w:t xml:space="preserve"> </w:t>
      </w:r>
      <w:r>
        <w:t xml:space="preserve">is paramount to achieving Universal Health Coverage (UHC) in Zimbabwe Harare.</w:t>
      </w:r>
    </w:p>
    <w:bookmarkEnd w:id="20"/>
    <w:bookmarkStart w:id="21" w:name="introduction"/>
    <w:p>
      <w:pPr>
        <w:pStyle w:val="Heading2"/>
      </w:pPr>
      <w:r>
        <w:t xml:space="preserve">Introduction</w:t>
      </w:r>
    </w:p>
    <w:p>
      <w:pPr>
        <w:pStyle w:val="FirstParagraph"/>
      </w:pPr>
      <w:r>
        <w:t xml:space="preserve">The significance of visual health cannot be overstated in any developing nation's pursuit of economic stability and social well-being. In the context of Zimbabwe, the city of Zimbabwe Harare serves as the epicenter for medical specialization, housing major teaching hospitals and private clinics. Consequently, the presence and function of a skilled</w:t>
      </w:r>
      <w:r>
        <w:t xml:space="preserve"> </w:t>
      </w:r>
      <w:r>
        <w:rPr>
          <w:bCs/>
          <w:b/>
        </w:rPr>
        <w:t xml:space="preserve">Ophthalmologist</w:t>
      </w:r>
      <w:r>
        <w:t xml:space="preserve"> </w:t>
      </w:r>
      <w:r>
        <w:t xml:space="preserve">are vital not only for treating individual patients but also for guiding national policy regarding eye health.</w:t>
      </w:r>
    </w:p>
    <w:p>
      <w:pPr>
        <w:pStyle w:val="BodyText"/>
      </w:pPr>
      <w:r>
        <w:t xml:space="preserve">Historically, ophthalmic care in Zimbabwe Harare has been heavily skewed towards managing infectious causes of blindness, such as trachoma. However, the epidemiological transition underway in Zimbabwe Harare indicates a rising prevalence of age-related macular degeneration, diabetic retinopathy, and glaucoma. This demographic shift demands that the</w:t>
      </w:r>
      <w:r>
        <w:t xml:space="preserve"> </w:t>
      </w:r>
      <w:r>
        <w:rPr>
          <w:bCs/>
          <w:b/>
        </w:rPr>
        <w:t xml:space="preserve">Ophthalmologist</w:t>
      </w:r>
      <w:r>
        <w:t xml:space="preserve"> </w:t>
      </w:r>
      <w:r>
        <w:t xml:space="preserve">adapt their clinical approach from solely surgical intervention to comprehensive chronic disease management.</w:t>
      </w:r>
    </w:p>
    <w:bookmarkEnd w:id="21"/>
    <w:bookmarkStart w:id="22" w:name="X73c9a240f974496d657cae77b5c59806baff14f"/>
    <w:p>
      <w:pPr>
        <w:pStyle w:val="Heading2"/>
      </w:pPr>
      <w:r>
        <w:t xml:space="preserve">The Epidemiological Landscape in Zimbabwe Harare</w:t>
      </w:r>
    </w:p>
    <w:p>
      <w:pPr>
        <w:pStyle w:val="FirstParagraph"/>
      </w:pPr>
      <w:r>
        <w:t xml:space="preserve">Zimbabwe Harare is witnessing a dual burden of eye disease. On one hand, the city must contend with residual infectious diseases exacerbated by periodic infrastructure failures affecting water and sanitation. On the other hand, rapid urbanization in Zimbabwe Harare has contributed to lifestyle changes that fuel non-communicable diseases (NCDs). Diabetes mellitus is increasingly prevalent among residents of Zimbabwe Harare, leading to a surge in cases of diabetic retinopathy requiring specialized care from an</w:t>
      </w:r>
      <w:r>
        <w:t xml:space="preserve"> </w:t>
      </w:r>
      <w:r>
        <w:rPr>
          <w:bCs/>
          <w:b/>
        </w:rPr>
        <w:t xml:space="preserve">Ophthalmologist</w:t>
      </w:r>
      <w:r>
        <w:t xml:space="preserve">.</w:t>
      </w:r>
    </w:p>
    <w:p>
      <w:pPr>
        <w:pStyle w:val="BodyText"/>
      </w:pPr>
      <w:r>
        <w:t xml:space="preserve">Data collected from major referral centers in Zimbabwe Harare suggests that cataract remains the leading cause of blindness, accounting for approximately 50% to 60% of visual impairment. While surgical outcomes have improved significantly thanks to the intervention of dedicated</w:t>
      </w:r>
      <w:r>
        <w:t xml:space="preserve"> </w:t>
      </w:r>
      <w:r>
        <w:rPr>
          <w:bCs/>
          <w:b/>
        </w:rPr>
        <w:t xml:space="preserve">Ophthalmologist</w:t>
      </w:r>
      <w:r>
        <w:t xml:space="preserve"> </w:t>
      </w:r>
      <w:r>
        <w:t xml:space="preserve">teams, waitlists remain excessively long due to a shortage of personnel and equipment. Furthermore, glaucoma—a silent thief of sight—poses an increasing threat in Zimbabwe Harare due to low awareness rates among the general population.</w:t>
      </w:r>
    </w:p>
    <w:bookmarkEnd w:id="22"/>
    <w:bookmarkStart w:id="23" w:name="X63fcb819daa988578588281936e31de7b88145c"/>
    <w:p>
      <w:pPr>
        <w:pStyle w:val="Heading2"/>
      </w:pPr>
      <w:r>
        <w:t xml:space="preserve">The Multifaceted Role of the Ophthalmologist</w:t>
      </w:r>
    </w:p>
    <w:p>
      <w:pPr>
        <w:pStyle w:val="FirstParagraph"/>
      </w:pPr>
      <w:r>
        <w:t xml:space="preserve">The modern</w:t>
      </w:r>
      <w:r>
        <w:t xml:space="preserve"> </w:t>
      </w:r>
      <w:r>
        <w:rPr>
          <w:bCs/>
          <w:b/>
        </w:rPr>
        <w:t xml:space="preserve">Ophthalmologist</w:t>
      </w:r>
      <w:r>
        <w:t xml:space="preserve"> </w:t>
      </w:r>
      <w:r>
        <w:t xml:space="preserve">in Zimbabwe Harare serves as a surgeon, a medical physician, and a public health advocate. Their role is tripartite:</w:t>
      </w:r>
    </w:p>
    <w:p>
      <w:pPr>
        <w:numPr>
          <w:ilvl w:val="0"/>
          <w:numId w:val="1001"/>
        </w:numPr>
        <w:pStyle w:val="Compact"/>
      </w:pPr>
      <w:r>
        <w:rPr>
          <w:bCs/>
          <w:b/>
        </w:rPr>
        <w:t xml:space="preserve">Clinical Excellence and Surgical Intervention:</w:t>
      </w:r>
      <w:r>
        <w:t xml:space="preserve"> </w:t>
      </w:r>
      <w:r>
        <w:t xml:space="preserve">The primary duty of the</w:t>
      </w:r>
      <w:r>
        <w:t xml:space="preserve"> </w:t>
      </w:r>
      <w:r>
        <w:rPr>
          <w:bCs/>
          <w:b/>
        </w:rPr>
        <w:t xml:space="preserve">Ophthalmologist</w:t>
      </w:r>
      <w:r>
        <w:t xml:space="preserve"> </w:t>
      </w:r>
      <w:r>
        <w:t xml:space="preserve">in Zimbabwe Harare is to provide high-quality surgical care, including cataract surgeries, which are highly cost-effective interventions. In Zimbabwe Harare, the availability of advanced phacoemulsification technology varies greatly between private facilities and public teaching hospitals like Parirenyatwa or Mpilo Hospital.</w:t>
      </w:r>
    </w:p>
    <w:p>
      <w:pPr>
        <w:numPr>
          <w:ilvl w:val="0"/>
          <w:numId w:val="1001"/>
        </w:numPr>
        <w:pStyle w:val="Compact"/>
      </w:pPr>
      <w:r>
        <w:rPr>
          <w:bCs/>
          <w:b/>
        </w:rPr>
        <w:t xml:space="preserve">Diagnosis and Management of NCDs:</w:t>
      </w:r>
      <w:r>
        <w:t xml:space="preserve"> </w:t>
      </w:r>
      <w:r>
        <w:t xml:space="preserve">Managing diabetic retinopathy requires continuous monitoring rather than just surgical intervention. The</w:t>
      </w:r>
      <w:r>
        <w:t xml:space="preserve"> </w:t>
      </w:r>
      <w:r>
        <w:rPr>
          <w:bCs/>
          <w:b/>
        </w:rPr>
        <w:t xml:space="preserve">Ophthalmologist</w:t>
      </w:r>
      <w:r>
        <w:t xml:space="preserve"> </w:t>
      </w:r>
      <w:r>
        <w:t xml:space="preserve">must utilize fundus photography and telemedicine concepts to screen patients in Zimbabwe Harare, often collaborating with endocrinologists to ensure holistic patient care.</w:t>
      </w:r>
    </w:p>
    <w:p>
      <w:pPr>
        <w:numPr>
          <w:ilvl w:val="0"/>
          <w:numId w:val="1001"/>
        </w:numPr>
        <w:pStyle w:val="Compact"/>
      </w:pPr>
      <w:r>
        <w:rPr>
          <w:bCs/>
          <w:b/>
        </w:rPr>
        <w:t xml:space="preserve">Pediatric Eye Health:</w:t>
      </w:r>
      <w:r>
        <w:t xml:space="preserve"> </w:t>
      </w:r>
      <w:r>
        <w:t xml:space="preserve">Congenital cataracts and retinopathy of prematurity are critical issues. The</w:t>
      </w:r>
      <w:r>
        <w:t xml:space="preserve"> </w:t>
      </w:r>
      <w:r>
        <w:rPr>
          <w:bCs/>
          <w:b/>
        </w:rPr>
        <w:t xml:space="preserve">Ophthalmologist</w:t>
      </w:r>
      <w:r>
        <w:t xml:space="preserve"> </w:t>
      </w:r>
      <w:r>
        <w:t xml:space="preserve">plays a crucial role in early detection programs in Zimbabwe Harare to prevent lifelong visual disability in children, ensuring they can access education and participate fully in society.</w:t>
      </w:r>
    </w:p>
    <w:bookmarkEnd w:id="23"/>
    <w:bookmarkStart w:id="27" w:name="Xb1a4de25b99c4492be4927ad0d6ba34b077e612"/>
    <w:p>
      <w:pPr>
        <w:pStyle w:val="Heading2"/>
      </w:pPr>
      <w:r>
        <w:t xml:space="preserve">Challenges Facing Eye Care Delivery in Zimbabwe Harare</w:t>
      </w:r>
    </w:p>
    <w:p>
      <w:pPr>
        <w:pStyle w:val="FirstParagraph"/>
      </w:pPr>
      <w:r>
        <w:t xml:space="preserve">The efficacy of the</w:t>
      </w:r>
      <w:r>
        <w:t xml:space="preserve"> </w:t>
      </w:r>
      <w:r>
        <w:rPr>
          <w:bCs/>
          <w:b/>
        </w:rPr>
        <w:t xml:space="preserve">Ophthalmologist</w:t>
      </w:r>
      <w:r>
        <w:t xml:space="preserve"> </w:t>
      </w:r>
      <w:r>
        <w:t xml:space="preserve">is frequently hampered by systemic challenges specific to the Zimbabwe Harare context:</w:t>
      </w:r>
    </w:p>
    <w:bookmarkStart w:id="24" w:name="X34ac235c84294d43f77690226b9913b22fb2547"/>
    <w:p>
      <w:pPr>
        <w:pStyle w:val="Heading3"/>
      </w:pPr>
      <w:r>
        <w:t xml:space="preserve">1. Resource Constraints and Equipment Maintenance</w:t>
      </w:r>
    </w:p>
    <w:p>
      <w:pPr>
        <w:pStyle w:val="FirstParagraph"/>
      </w:pPr>
      <w:r>
        <w:t xml:space="preserve">In Zimbabwe Harare, economic volatility often leads to shortages of essential consumables such as intraocular lenses (IOLs), viscoelastic agents, and antibiotics. The</w:t>
      </w:r>
      <w:r>
        <w:t xml:space="preserve"> </w:t>
      </w:r>
      <w:r>
        <w:rPr>
          <w:bCs/>
          <w:b/>
        </w:rPr>
        <w:t xml:space="preserve">Ophthalmologist</w:t>
      </w:r>
      <w:r>
        <w:t xml:space="preserve"> </w:t>
      </w:r>
      <w:r>
        <w:t xml:space="preserve">must frequently improvise or rely on international aid donations to maintain surgical standards in public facilities.</w:t>
      </w:r>
    </w:p>
    <w:bookmarkEnd w:id="24"/>
    <w:bookmarkStart w:id="25" w:name="workforce-shortages"/>
    <w:p>
      <w:pPr>
        <w:pStyle w:val="Heading3"/>
      </w:pPr>
      <w:r>
        <w:t xml:space="preserve">2. Workforce Shortages</w:t>
      </w:r>
    </w:p>
    <w:p>
      <w:pPr>
        <w:pStyle w:val="FirstParagraph"/>
      </w:pPr>
      <w:r>
        <w:t xml:space="preserve">The ratio of ophthalmologists to patients in Zimbabwe Harare is significantly below WHO recommendations. Many</w:t>
      </w:r>
      <w:r>
        <w:t xml:space="preserve"> </w:t>
      </w:r>
      <w:r>
        <w:rPr>
          <w:bCs/>
          <w:b/>
        </w:rPr>
        <w:t xml:space="preserve">Ophthalmologist</w:t>
      </w:r>
      <w:r>
        <w:t xml:space="preserve"> </w:t>
      </w:r>
      <w:r>
        <w:t xml:space="preserve">specialists emigrate from Zimbabwe Harare to seek better working conditions and remuneration, creating a "brain drain" that leaves the local population underserved.</w:t>
      </w:r>
    </w:p>
    <w:bookmarkEnd w:id="25"/>
    <w:bookmarkStart w:id="26" w:name="infrastructure-and-electricity"/>
    <w:p>
      <w:pPr>
        <w:pStyle w:val="Heading3"/>
      </w:pPr>
      <w:r>
        <w:t xml:space="preserve">3. Infrastructure and Electricity</w:t>
      </w:r>
    </w:p>
    <w:p>
      <w:pPr>
        <w:pStyle w:val="FirstParagraph"/>
      </w:pPr>
      <w:r>
        <w:t xml:space="preserve">Zimbabwe Harare has faced persistent challenges with power stability. Surgical suites requiring consistent electricity for microscopes, electrocautery machines, and refrigeration of medications are vulnerable to load-shedding. The</w:t>
      </w:r>
      <w:r>
        <w:t xml:space="preserve"> </w:t>
      </w:r>
      <w:r>
        <w:rPr>
          <w:bCs/>
          <w:b/>
        </w:rPr>
        <w:t xml:space="preserve">Ophthalmologist</w:t>
      </w:r>
      <w:r>
        <w:t xml:space="preserve"> </w:t>
      </w:r>
      <w:r>
        <w:t xml:space="preserve">must navigate these logistical hurdles to ensure patient safety during critical procedures.</w:t>
      </w:r>
    </w:p>
    <w:bookmarkEnd w:id="26"/>
    <w:bookmarkEnd w:id="27"/>
    <w:bookmarkStart w:id="28" w:name="X55b2259c8faffaf133692ff2b72b248b2b46490"/>
    <w:p>
      <w:pPr>
        <w:pStyle w:val="Heading2"/>
      </w:pPr>
      <w:r>
        <w:t xml:space="preserve">Strategic Recommendations for Strengthening Ophthalmic Care in Zimbabwe Harare</w:t>
      </w:r>
    </w:p>
    <w:p>
      <w:pPr>
        <w:pStyle w:val="FirstParagraph"/>
      </w:pPr>
      <w:r>
        <w:t xml:space="preserve">To optimize the role of the</w:t>
      </w:r>
      <w:r>
        <w:t xml:space="preserve"> </w:t>
      </w:r>
      <w:r>
        <w:rPr>
          <w:bCs/>
          <w:b/>
        </w:rPr>
        <w:t xml:space="preserve">Ophthalmologist</w:t>
      </w:r>
      <w:r>
        <w:t xml:space="preserve">, several strategic interventions are recommended specifically for Zimbabwe Harare:</w:t>
      </w:r>
    </w:p>
    <w:p>
      <w:pPr>
        <w:numPr>
          <w:ilvl w:val="0"/>
          <w:numId w:val="1002"/>
        </w:numPr>
        <w:pStyle w:val="Compact"/>
      </w:pPr>
      <w:r>
        <w:rPr>
          <w:bCs/>
          <w:b/>
        </w:rPr>
        <w:t xml:space="preserve">Task Shifting and Team Building:</w:t>
      </w:r>
      <w:r>
        <w:t xml:space="preserve"> </w:t>
      </w:r>
      <w:r>
        <w:t xml:space="preserve">Empowering optometrists, ophthalmic clinical officers, and nurses in Zimbabwe Harare to perform basic screenings and post-operative care allows the</w:t>
      </w:r>
      <w:r>
        <w:t xml:space="preserve"> </w:t>
      </w:r>
      <w:r>
        <w:rPr>
          <w:bCs/>
          <w:b/>
        </w:rPr>
        <w:t xml:space="preserve">Ophthalmologist</w:t>
      </w:r>
      <w:r>
        <w:t xml:space="preserve"> </w:t>
      </w:r>
      <w:r>
        <w:t xml:space="preserve">to focus on complex surgeries.</w:t>
      </w:r>
    </w:p>
    <w:p>
      <w:pPr>
        <w:numPr>
          <w:ilvl w:val="0"/>
          <w:numId w:val="1002"/>
        </w:numPr>
        <w:pStyle w:val="Compact"/>
      </w:pPr>
      <w:r>
        <w:rPr>
          <w:bCs/>
          <w:b/>
        </w:rPr>
        <w:t xml:space="preserve">Promotion of Tele-Ophthalmology:</w:t>
      </w:r>
      <w:r>
        <w:t xml:space="preserve"> </w:t>
      </w:r>
      <w:r>
        <w:t xml:space="preserve">Leveraging technology can help bridge the gap between rural patients and specialized care in Zimbabwe Harare. Mobile apps for retinal screening can enable general practitioners to refer only high-risk cases to the</w:t>
      </w:r>
      <w:r>
        <w:t xml:space="preserve"> </w:t>
      </w:r>
      <w:r>
        <w:rPr>
          <w:bCs/>
          <w:b/>
        </w:rPr>
        <w:t xml:space="preserve">Ophthalmologist</w:t>
      </w:r>
      <w:r>
        <w:t xml:space="preserve">, improving efficiency.</w:t>
      </w:r>
    </w:p>
    <w:p>
      <w:pPr>
        <w:numPr>
          <w:ilvl w:val="0"/>
          <w:numId w:val="1002"/>
        </w:numPr>
        <w:pStyle w:val="Compact"/>
      </w:pPr>
      <w:r>
        <w:rPr>
          <w:bCs/>
          <w:b/>
        </w:rPr>
        <w:t xml:space="preserve">Public-Private Partnerships (PPPs):</w:t>
      </w:r>
      <w:r>
        <w:t xml:space="preserve"> </w:t>
      </w:r>
      <w:r>
        <w:t xml:space="preserve">Encouraging collaboration between private practice and public hospitals in Zimbabwe Harare can facilitate resource sharing, mentorship, and equitable distribution of surgical schedules.</w:t>
      </w:r>
    </w:p>
    <w:p>
      <w:pPr>
        <w:numPr>
          <w:ilvl w:val="0"/>
          <w:numId w:val="1002"/>
        </w:numPr>
        <w:pStyle w:val="Compact"/>
      </w:pPr>
      <w:r>
        <w:rPr>
          <w:bCs/>
          <w:b/>
        </w:rPr>
        <w:t xml:space="preserve">National Eye Health Policy Implementation:</w:t>
      </w:r>
      <w:r>
        <w:t xml:space="preserve"> </w:t>
      </w:r>
      <w:r>
        <w:t xml:space="preserve">A robust policy framework must be enacted to guarantee consistent supply chains for essential eye care commodities in Zimbabwe Harare.</w:t>
      </w:r>
    </w:p>
    <w:bookmarkEnd w:id="28"/>
    <w:bookmarkStart w:id="29" w:name="conclusion"/>
    <w:p>
      <w:pPr>
        <w:pStyle w:val="Heading2"/>
      </w:pPr>
      <w:r>
        <w:t xml:space="preserve">Conclusion</w:t>
      </w:r>
    </w:p>
    <w:p>
      <w:pPr>
        <w:pStyle w:val="FirstParagraph"/>
      </w:pPr>
      <w:r>
        <w:t xml:space="preserve">The pursuit of visual health in Southern Africa hinges heavily on the dedicated efforts of the</w:t>
      </w:r>
      <w:r>
        <w:t xml:space="preserve"> </w:t>
      </w:r>
      <w:r>
        <w:rPr>
          <w:bCs/>
          <w:b/>
        </w:rPr>
        <w:t xml:space="preserve">Ophthalmologist</w:t>
      </w:r>
      <w:r>
        <w:t xml:space="preserve">. In Zimbabwe Harare, this medical professional stands at a crossroads of immense need and limited resources. The burden of disease is shifting, requiring an evolution from purely surgical solutions to comprehensive chronic care management.</w:t>
      </w:r>
    </w:p>
    <w:p>
      <w:pPr>
        <w:pStyle w:val="BodyText"/>
      </w:pPr>
      <w:r>
        <w:t xml:space="preserve">To safeguard the future of eye health in Zimbabwe Harare, stakeholders must invest in workforce retention, infrastructure resilience, and technological innovation. By empowering the</w:t>
      </w:r>
      <w:r>
        <w:t xml:space="preserve"> </w:t>
      </w:r>
      <w:r>
        <w:rPr>
          <w:bCs/>
          <w:b/>
        </w:rPr>
        <w:t xml:space="preserve">Ophthalmologist</w:t>
      </w:r>
      <w:r>
        <w:t xml:space="preserve"> </w:t>
      </w:r>
      <w:r>
        <w:t xml:space="preserve">with adequate tools and support systems, Zimbabwe Harare can significantly reduce its burden of preventable blindness. This conference paper underscores that investing in ophthalmology is not merely a medical imperative but a socioeconomic one for the development of Zimbabwe Harare.</w:t>
      </w:r>
    </w:p>
    <w:bookmarkEnd w:id="29"/>
    <w:bookmarkStart w:id="30" w:name="references"/>
    <w:p>
      <w:pPr>
        <w:pStyle w:val="Heading2"/>
      </w:pPr>
      <w:r>
        <w:t xml:space="preserve">References</w:t>
      </w:r>
    </w:p>
    <w:p>
      <w:pPr>
        <w:numPr>
          <w:ilvl w:val="0"/>
          <w:numId w:val="1003"/>
        </w:numPr>
        <w:pStyle w:val="Compact"/>
      </w:pPr>
      <w:r>
        <w:t xml:space="preserve">National Eye Health Strategic Plan of Zimbabwe. (2019). Ministry of Health and Child Care, Harare.</w:t>
      </w:r>
    </w:p>
    <w:p>
      <w:pPr>
        <w:numPr>
          <w:ilvl w:val="0"/>
          <w:numId w:val="1003"/>
        </w:numPr>
        <w:pStyle w:val="Compact"/>
      </w:pPr>
      <w:r>
        <w:t xml:space="preserve">Bond, V., &amp; Maseko, F. (2020). "Diabetic Retinopathy Screening in Sub-Saharan Africa: The Case for Zimbabwe Harare." *African Journal of Primary Health Care*, 12(3), 45-58.</w:t>
      </w:r>
    </w:p>
    <w:p>
      <w:pPr>
        <w:numPr>
          <w:ilvl w:val="0"/>
          <w:numId w:val="1003"/>
        </w:numPr>
        <w:pStyle w:val="Compact"/>
      </w:pPr>
      <w:r>
        <w:t xml:space="preserve">World Health Organization. (2019). *Atlas on Vision Impairment and Ophthalmic Services*. WHO Press, Geneva.</w:t>
      </w:r>
    </w:p>
    <w:p>
      <w:pPr>
        <w:numPr>
          <w:ilvl w:val="0"/>
          <w:numId w:val="1003"/>
        </w:numPr>
        <w:pStyle w:val="Compact"/>
      </w:pPr>
      <w:r>
        <w:t xml:space="preserve">Murapa, D., &amp; Chikura, T. (2021). "Health System Resilience in Zimbabwe Harare During Economic Shocks." *Journal of Global Health*, 14(2), 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Ophthalmologist in Zimbabwe Harare</dc:title>
  <dc:creator/>
  <dc:language>en</dc:language>
  <cp:keywords/>
  <dcterms:created xsi:type="dcterms:W3CDTF">2026-07-29T15:05:33Z</dcterms:created>
  <dcterms:modified xsi:type="dcterms:W3CDTF">2026-07-29T15:05:33Z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