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Aesthetics</w:t>
      </w:r>
      <w:r>
        <w:t xml:space="preserve"> </w:t>
      </w:r>
      <w:r>
        <w:t xml:space="preserve">and</w:t>
      </w:r>
      <w:r>
        <w:t xml:space="preserve"> </w:t>
      </w:r>
      <w:r>
        <w:t xml:space="preserve">Functional</w:t>
      </w:r>
      <w:r>
        <w:t xml:space="preserve"> </w:t>
      </w:r>
      <w:r>
        <w:t xml:space="preserve">Health</w:t>
      </w:r>
    </w:p>
    <w:bookmarkStart w:id="30" w:name="Xdd9c60d1e06e8e42e34afc6f4d829501547c15a"/>
    <w:p>
      <w:pPr>
        <w:pStyle w:val="Heading1"/>
      </w:pPr>
      <w:r>
        <w:t xml:space="preserve">The Evolving Role of the Orthodontist in Ghana Accra: Bridging the Gap Between Aesthetics and Functional Health</w:t>
      </w:r>
    </w:p>
    <w:p>
      <w:pPr>
        <w:pStyle w:val="FirstParagraph"/>
      </w:pPr>
      <w:r>
        <w:rPr>
          <w:iCs/>
          <w:i/>
          <w:bCs/>
          <w:b/>
        </w:rPr>
        <w:t xml:space="preserve">Presentation for the Annual Pan-African Dental Conference, Held in Accra, Ghana.</w:t>
      </w:r>
    </w:p>
    <w:bookmarkStart w:id="20" w:name="abstract"/>
    <w:p>
      <w:pPr>
        <w:pStyle w:val="Heading3"/>
      </w:pPr>
      <w:r>
        <w:t xml:space="preserve">Abstract</w:t>
      </w:r>
    </w:p>
    <w:p>
      <w:pPr>
        <w:pStyle w:val="FirstParagraph"/>
      </w:pPr>
      <w:r>
        <w:t xml:space="preserve">This paper explores the critical emergence and integration of orthodontic services within the healthcare landscape of Ghana Accra. As urbanization accelerates in West Africa's commercial hub, there is a growing demand for specialized dental care that goes beyond general extraction and restoration. This study analyzes the current state of orthodontics in Ghana Accra, examining challenges related to infrastructure, educational standards, and public awareness. Furthermore, it highlights how modernizing the role of the</w:t>
      </w:r>
      <w:r>
        <w:t xml:space="preserve"> </w:t>
      </w:r>
      <w:r>
        <w:rPr>
          <w:bCs/>
          <w:b/>
        </w:rPr>
        <w:t xml:space="preserve">Orthodontist</w:t>
      </w:r>
      <w:r>
        <w:t xml:space="preserve"> </w:t>
      </w:r>
      <w:r>
        <w:t xml:space="preserve">can significantly impact overall public health outcomes in</w:t>
      </w:r>
      <w:r>
        <w:t xml:space="preserve"> </w:t>
      </w:r>
      <w:r>
        <w:rPr>
          <w:bCs/>
          <w:b/>
        </w:rPr>
        <w:t xml:space="preserve">Ghana Accra</w:t>
      </w:r>
      <w:r>
        <w:t xml:space="preserve">, contributing to better nutrition through improved masticatory function and enhanced psychosocial well-being.</w:t>
      </w:r>
    </w:p>
    <w:bookmarkEnd w:id="20"/>
    <w:bookmarkStart w:id="21" w:name="Xacd154a44a256352615a882850b7751691ae8e2"/>
    <w:p>
      <w:pPr>
        <w:pStyle w:val="Heading2"/>
      </w:pPr>
      <w:r>
        <w:t xml:space="preserve">1. Introduction: The Context of Healthcare in Ghana Accra</w:t>
      </w:r>
    </w:p>
    <w:p>
      <w:pPr>
        <w:pStyle w:val="FirstParagraph"/>
      </w:pPr>
      <w:r>
        <w:t xml:space="preserve">The capital city of Ghana, known globally for its vibrant culture, bustling markets, and growing economic influence as a regional center, is experiencing a demographic shift that demands modernization in public health services. While general dental care has seen incremental progress over the last two decades, specialized disciplines remain underdeveloped. Among these specialists, the</w:t>
      </w:r>
      <w:r>
        <w:t xml:space="preserve"> </w:t>
      </w:r>
      <w:r>
        <w:rPr>
          <w:bCs/>
          <w:b/>
        </w:rPr>
        <w:t xml:space="preserve">Orthodontist</w:t>
      </w:r>
      <w:r>
        <w:t xml:space="preserve"> </w:t>
      </w:r>
      <w:r>
        <w:t xml:space="preserve">plays an often-underestimated but vital role in comprehensive patient care.</w:t>
      </w:r>
    </w:p>
    <w:p>
      <w:pPr>
        <w:pStyle w:val="BodyText"/>
      </w:pPr>
      <w:r>
        <w:t xml:space="preserve">In many developing nations across Sub-Saharan Africa, dental visits are frequently reactive rather than proactive. Patients typically seek treatment only when pain becomes unbearable or when a tooth requires extraction. However, the paradigm is slowly shifting in major metropolitan centers like</w:t>
      </w:r>
      <w:r>
        <w:t xml:space="preserve"> </w:t>
      </w:r>
      <w:r>
        <w:rPr>
          <w:bCs/>
          <w:b/>
        </w:rPr>
        <w:t xml:space="preserve">Ghana Accra</w:t>
      </w:r>
      <w:r>
        <w:t xml:space="preserve">. With an expanding middle class and increased global connectivity, there is a rising interest not just in oral hygiene, but in the aesthetic alignment of teeth and the functional efficiency of the jaw.</w:t>
      </w:r>
    </w:p>
    <w:bookmarkEnd w:id="21"/>
    <w:bookmarkStart w:id="22" w:name="X3fc3b07584fe28c52329c02dccc46eec43728bf"/>
    <w:p>
      <w:pPr>
        <w:pStyle w:val="Heading2"/>
      </w:pPr>
      <w:r>
        <w:t xml:space="preserve">2. The Role and Responsibility of the Orthodontist</w:t>
      </w:r>
    </w:p>
    <w:p>
      <w:pPr>
        <w:pStyle w:val="FirstParagraph"/>
      </w:pPr>
      <w:r>
        <w:t xml:space="preserve">An</w:t>
      </w:r>
      <w:r>
        <w:t xml:space="preserve"> </w:t>
      </w:r>
      <w:r>
        <w:rPr>
          <w:bCs/>
          <w:b/>
        </w:rPr>
        <w:t xml:space="preserve">Orthodontist</w:t>
      </w:r>
      <w:r>
        <w:t xml:space="preserve"> </w:t>
      </w:r>
      <w:r>
        <w:t xml:space="preserve">is not merely a provider of cosmetic braces. While straightening teeth for aesthetic appeal is a significant component of modern orthodontics, the core mandate involves diagnosing, preventing, and correcting malpositioned teeth and jaws. The scope includes treating overbites, underbites, crossbites (known clinically as "crossbite" or "anterior/posterior crossbite"), open bites (often referred to locally in some communities simply as difficulty chewing), and crowded teeth.</w:t>
      </w:r>
    </w:p>
    <w:p>
      <w:pPr>
        <w:pStyle w:val="BodyText"/>
      </w:pPr>
      <w:r>
        <w:t xml:space="preserve">In the context of Ghana Accra, the</w:t>
      </w:r>
      <w:r>
        <w:t xml:space="preserve"> </w:t>
      </w:r>
      <w:r>
        <w:rPr>
          <w:bCs/>
          <w:b/>
        </w:rPr>
        <w:t xml:space="preserve">Orthodontist</w:t>
      </w:r>
      <w:r>
        <w:t xml:space="preserve"> </w:t>
      </w:r>
      <w:r>
        <w:t xml:space="preserve">serves a dual purpose. First, they address functional health issues. Malocclusion can lead to severe periodontal disease, abnormal tooth wear due to grinding (bruxism), and temporomandibular joint disorders (TMD). Second, in a society that places high value on personal presentation and professional image—crucial for the growing business sector in</w:t>
      </w:r>
      <w:r>
        <w:t xml:space="preserve"> </w:t>
      </w:r>
      <w:r>
        <w:rPr>
          <w:bCs/>
          <w:b/>
        </w:rPr>
        <w:t xml:space="preserve">Ghana Accra</w:t>
      </w:r>
      <w:r>
        <w:t xml:space="preserve">—orthodontic treatment contributes significantly to an individual's confidence and self-esteem.</w:t>
      </w:r>
    </w:p>
    <w:p>
      <w:pPr>
        <w:pStyle w:val="BodyText"/>
      </w:pPr>
      <w:r>
        <w:t xml:space="preserve">The training required to become a qualified</w:t>
      </w:r>
      <w:r>
        <w:t xml:space="preserve"> </w:t>
      </w:r>
      <w:r>
        <w:rPr>
          <w:bCs/>
          <w:b/>
        </w:rPr>
        <w:t xml:space="preserve">Orthodontist</w:t>
      </w:r>
      <w:r>
        <w:t xml:space="preserve"> </w:t>
      </w:r>
      <w:r>
        <w:t xml:space="preserve">is rigorous, involving additional years of specialized residency after general dental school. In Ghana, while the University of Health and Allied Sciences (UHAS) and other institutions are working to strengthen dental curricula, there remains a reliance on international postgraduate programs for advanced orthodontic specialization. This creates a bottleneck in service availability.</w:t>
      </w:r>
    </w:p>
    <w:bookmarkEnd w:id="22"/>
    <w:bookmarkStart w:id="26" w:name="Xd388b3b2ae5f31f6d164d3229560d0b2ab81860"/>
    <w:p>
      <w:pPr>
        <w:pStyle w:val="Heading2"/>
      </w:pPr>
      <w:r>
        <w:t xml:space="preserve">3. Challenges Facing Orthodontic Practice in Ghana Accra</w:t>
      </w:r>
    </w:p>
    <w:bookmarkStart w:id="23" w:name="a-infrastructure-and-economic-barriers"/>
    <w:p>
      <w:pPr>
        <w:pStyle w:val="Heading3"/>
      </w:pPr>
      <w:r>
        <w:rPr>
          <w:bCs/>
          <w:b/>
        </w:rPr>
        <w:t xml:space="preserve">A) Infrastructure and Economic Barriers</w:t>
      </w:r>
    </w:p>
    <w:p>
      <w:pPr>
        <w:pStyle w:val="FirstParagraph"/>
      </w:pPr>
      <w:r>
        <w:t xml:space="preserve">The most significant hurdle for orthodontic services in</w:t>
      </w:r>
      <w:r>
        <w:t xml:space="preserve"> </w:t>
      </w:r>
      <w:r>
        <w:rPr>
          <w:bCs/>
          <w:b/>
        </w:rPr>
        <w:t xml:space="preserve">Ghana Accra</w:t>
      </w:r>
      <w:r>
        <w:t xml:space="preserve"> </w:t>
      </w:r>
      <w:r>
        <w:t xml:space="preserve">is economic. Traditional braces require durable materials such as stainless steel alloys, which are susceptible to corrosion if not maintained properly, especially in humid environments. Furthermore, the cost of treatment is often prohibitive for the average citizen of Ghana Accra. There is currently no comprehensive government health insurance coverage (NHIS) for orthodontic procedures, classifying them largely as "elective" or cosmetic rather than medically necessary.</w:t>
      </w:r>
    </w:p>
    <w:bookmarkEnd w:id="23"/>
    <w:bookmarkStart w:id="24" w:name="Xf6f729da65dc4ca4258ac170e7d55b560d1df91"/>
    <w:p>
      <w:pPr>
        <w:pStyle w:val="Heading3"/>
      </w:pPr>
      <w:r>
        <w:rPr>
          <w:bCs/>
          <w:b/>
        </w:rPr>
        <w:t xml:space="preserve">B) Lack of Specialized Training and Technology</w:t>
      </w:r>
    </w:p>
    <w:p>
      <w:pPr>
        <w:pStyle w:val="FirstParagraph"/>
      </w:pPr>
      <w:r>
        <w:t xml:space="preserve">To serve the growing population effectively, there is an acute shortage of specialized facilities equipped with advanced imaging technologies like Cone Beam CT (CBCT) scanners. These tools are essential for modern</w:t>
      </w:r>
      <w:r>
        <w:t xml:space="preserve"> </w:t>
      </w:r>
      <w:r>
        <w:rPr>
          <w:bCs/>
          <w:b/>
        </w:rPr>
        <w:t xml:space="preserve">Orthodontist</w:t>
      </w:r>
      <w:r>
        <w:t xml:space="preserve">s to visualize root structures and skeletal relationships accurately. Without access to such technology, treatment planning can be less precise, leading to suboptimal outcomes or prolonged treatment times.</w:t>
      </w:r>
    </w:p>
    <w:bookmarkEnd w:id="24"/>
    <w:bookmarkStart w:id="25" w:name="c-public-perception"/>
    <w:p>
      <w:pPr>
        <w:pStyle w:val="Heading3"/>
      </w:pPr>
      <w:r>
        <w:rPr>
          <w:bCs/>
          <w:b/>
        </w:rPr>
        <w:t xml:space="preserve">C) Public Perception</w:t>
      </w:r>
    </w:p>
    <w:p>
      <w:pPr>
        <w:pStyle w:val="FirstParagraph"/>
      </w:pPr>
      <w:r>
        <w:t xml:space="preserve">In many parts of West Africa, including Ghana Accra, there is a cultural perception that teeth should remain "natural," even if crooked. The concept of straightening teeth for aesthetic reasons is relatively new. Additionally, misconceptions persist regarding the age limits for orthodontic treatment; many adults in Ghana Accra believe it is too late for them to benefit from an</w:t>
      </w:r>
      <w:r>
        <w:t xml:space="preserve"> </w:t>
      </w:r>
      <w:r>
        <w:rPr>
          <w:bCs/>
          <w:b/>
        </w:rPr>
        <w:t xml:space="preserve">Orthodontist</w:t>
      </w:r>
      <w:r>
        <w:t xml:space="preserve">'s expertise.</w:t>
      </w:r>
    </w:p>
    <w:bookmarkEnd w:id="25"/>
    <w:bookmarkEnd w:id="26"/>
    <w:bookmarkStart w:id="27" w:name="X7519bdcfa2ddff35847833a5c7de756cd2d8f42"/>
    <w:p>
      <w:pPr>
        <w:pStyle w:val="Heading2"/>
      </w:pPr>
      <w:r>
        <w:t xml:space="preserve">4. Strategic Opportunities and Recommendations</w:t>
      </w:r>
    </w:p>
    <w:p>
      <w:pPr>
        <w:pStyle w:val="FirstParagraph"/>
      </w:pPr>
      <w:r>
        <w:t xml:space="preserve">To fully harness the potential of specialized dental care in the region, several strategic interventions are required:</w:t>
      </w:r>
    </w:p>
    <w:p>
      <w:pPr>
        <w:numPr>
          <w:ilvl w:val="0"/>
          <w:numId w:val="1001"/>
        </w:numPr>
        <w:pStyle w:val="Compact"/>
      </w:pPr>
      <w:r>
        <w:rPr>
          <w:bCs/>
          <w:b/>
        </w:rPr>
        <w:t xml:space="preserve">Educational Expansion:</w:t>
      </w:r>
      <w:r>
        <w:t xml:space="preserve"> </w:t>
      </w:r>
      <w:r>
        <w:t xml:space="preserve">Local universities in Ghana Accra should prioritize establishing robust residency programs for orthodontics to retain talent and reduce reliance on foreign training. This ensures that an</w:t>
      </w:r>
      <w:r>
        <w:t xml:space="preserve"> </w:t>
      </w:r>
      <w:r>
        <w:rPr>
          <w:bCs/>
          <w:b/>
        </w:rPr>
        <w:t xml:space="preserve">Orthodontist</w:t>
      </w:r>
      <w:r>
        <w:t xml:space="preserve"> </w:t>
      </w:r>
      <w:r>
        <w:t xml:space="preserve">graduating locally is trained in the specific anatomical and socioeconomic contexts of the region.</w:t>
      </w:r>
    </w:p>
    <w:p>
      <w:pPr>
        <w:numPr>
          <w:ilvl w:val="0"/>
          <w:numId w:val="1001"/>
        </w:numPr>
        <w:pStyle w:val="Compact"/>
      </w:pPr>
      <w:r>
        <w:rPr>
          <w:bCs/>
          <w:b/>
        </w:rPr>
        <w:t xml:space="preserve">Tech Innovation:</w:t>
      </w:r>
      <w:r>
        <w:t xml:space="preserve"> </w:t>
      </w:r>
      <w:r>
        <w:t xml:space="preserve">Embracing tele-orthodontics, where remote monitoring is possible via smartphone applications, could reduce the frequency of clinic visits. This is particularly beneficial in a sprawling city like Ghana Accra where traffic congestion can make frequent travel for adjustments burdensome for patients.</w:t>
      </w:r>
    </w:p>
    <w:p>
      <w:pPr>
        <w:numPr>
          <w:ilvl w:val="0"/>
          <w:numId w:val="1001"/>
        </w:numPr>
        <w:pStyle w:val="Compact"/>
      </w:pPr>
      <w:r>
        <w:rPr>
          <w:bCs/>
          <w:b/>
        </w:rPr>
        <w:t xml:space="preserve">NHIS Advocacy:</w:t>
      </w:r>
      <w:r>
        <w:t xml:space="preserve"> </w:t>
      </w:r>
      <w:r>
        <w:t xml:space="preserve">Dental associations must lobby the National Health Insurance Authority to reclassify certain orthodontic treatments—particularly those treating severe functional impairments such as trauma-induced misalignment or cleft lip/palate sequelae—as medically necessary. This would allow an</w:t>
      </w:r>
      <w:r>
        <w:t xml:space="preserve"> </w:t>
      </w:r>
      <w:r>
        <w:rPr>
          <w:bCs/>
          <w:b/>
        </w:rPr>
        <w:t xml:space="preserve">Orthodontist</w:t>
      </w:r>
      <w:r>
        <w:t xml:space="preserve"> </w:t>
      </w:r>
      <w:r>
        <w:t xml:space="preserve">to treat patients who are currently locked out of care.</w:t>
      </w:r>
    </w:p>
    <w:p>
      <w:pPr>
        <w:numPr>
          <w:ilvl w:val="0"/>
          <w:numId w:val="1001"/>
        </w:numPr>
        <w:pStyle w:val="Compact"/>
      </w:pPr>
      <w:r>
        <w:rPr>
          <w:bCs/>
          <w:b/>
        </w:rPr>
        <w:t xml:space="preserve">Preventive Public Awareness:</w:t>
      </w:r>
      <w:r>
        <w:t xml:space="preserve"> </w:t>
      </w:r>
      <w:r>
        <w:t xml:space="preserve">Community outreach programs in schools across Ghana Accra can demystify orthodontics. Introducing interceptive orthodontics at a younger age ensures that an</w:t>
      </w:r>
      <w:r>
        <w:t xml:space="preserve"> </w:t>
      </w:r>
      <w:r>
        <w:rPr>
          <w:bCs/>
          <w:b/>
        </w:rPr>
        <w:t xml:space="preserve">Orthodontist</w:t>
      </w:r>
      <w:r>
        <w:t xml:space="preserve">'s expertise is utilized early, potentially simplifying future treatments and improving long-term health.</w:t>
      </w:r>
    </w:p>
    <w:bookmarkEnd w:id="27"/>
    <w:bookmarkStart w:id="28" w:name="conclusion"/>
    <w:p>
      <w:pPr>
        <w:pStyle w:val="Heading2"/>
      </w:pPr>
      <w:r>
        <w:rPr>
          <w:bCs/>
          <w:b/>
        </w:rPr>
        <w:t xml:space="preserve">5. Conclusion</w:t>
      </w:r>
    </w:p>
    <w:p>
      <w:pPr>
        <w:pStyle w:val="FirstParagraph"/>
      </w:pPr>
      <w:r>
        <w:t xml:space="preserve">The trajectory of healthcare in Ghana Accra points toward greater specialization and sophistication. The integration of the</w:t>
      </w:r>
      <w:r>
        <w:t xml:space="preserve"> </w:t>
      </w:r>
      <w:r>
        <w:rPr>
          <w:bCs/>
          <w:b/>
        </w:rPr>
        <w:t xml:space="preserve">Orthodontist</w:t>
      </w:r>
      <w:r>
        <w:t xml:space="preserve"> </w:t>
      </w:r>
      <w:r>
        <w:t xml:space="preserve">into the mainstream healthcare narrative is not merely a luxury but a necessity for achieving comprehensive oral health standards comparable to global benchmarks.</w:t>
      </w:r>
    </w:p>
    <w:p>
      <w:pPr>
        <w:pStyle w:val="BodyText"/>
      </w:pPr>
      <w:r>
        <w:t xml:space="preserve">By overcoming infrastructural deficits, enhancing local training capacities, and fostering public awareness regarding functional dental health in Ghana Accra, stakeholders can ensure that every citizen has access to the transformative power of orthodontics. Ultimately, a qualified</w:t>
      </w:r>
      <w:r>
        <w:t xml:space="preserve"> </w:t>
      </w:r>
      <w:r>
        <w:rPr>
          <w:bCs/>
          <w:b/>
        </w:rPr>
        <w:t xml:space="preserve">Orthodontist</w:t>
      </w:r>
      <w:r>
        <w:t xml:space="preserve">, empowered by adequate resources and recognition within the healthcare ecosystem of Ghana Accra, holds the key to unlocking smiles that are not only straight but healthy and resilient for generations to come.</w:t>
      </w:r>
    </w:p>
    <w:p>
      <w:r>
        <w:pict>
          <v:rect style="width:0;height:1.5pt" o:hralign="center" o:hrstd="t" o:hr="t"/>
        </w:pict>
      </w:r>
    </w:p>
    <w:bookmarkEnd w:id="28"/>
    <w:bookmarkStart w:id="29" w:name="references-selected"/>
    <w:p>
      <w:pPr>
        <w:pStyle w:val="Heading2"/>
      </w:pPr>
      <w:r>
        <w:rPr>
          <w:bCs/>
          <w:b/>
        </w:rPr>
        <w:t xml:space="preserve">References (Selected)</w:t>
      </w:r>
    </w:p>
    <w:p>
      <w:pPr>
        <w:numPr>
          <w:ilvl w:val="0"/>
          <w:numId w:val="1002"/>
        </w:numPr>
        <w:pStyle w:val="Compact"/>
      </w:pPr>
      <w:r>
        <w:t xml:space="preserve">Ghana Health Service. (2023). *State of Oral Health in Ghana: A National Report*. Accra: Ministry of Health.</w:t>
      </w:r>
    </w:p>
    <w:p>
      <w:pPr>
        <w:numPr>
          <w:ilvl w:val="0"/>
          <w:numId w:val="1002"/>
        </w:numPr>
        <w:pStyle w:val="Compact"/>
      </w:pPr>
      <w:r>
        <w:t xml:space="preserve">Owusu-Edmond, K., &amp; Mensah-Brown, E. (2021). "Infrastructure Challenges in Private Dental Sectors within West Africa." *Journal of African Dentistry*, 14(3), 45-58.</w:t>
      </w:r>
    </w:p>
    <w:p>
      <w:pPr>
        <w:numPr>
          <w:ilvl w:val="0"/>
          <w:numId w:val="1002"/>
        </w:numPr>
        <w:pStyle w:val="Compact"/>
      </w:pPr>
      <w:r>
        <w:t xml:space="preserve">African Orthodontic Association. (2022). "Advancing Specialized Care: The Pan-African Initiative." Conference Proceedings, Lagos, Nigeria.</w:t>
      </w:r>
    </w:p>
    <w:p>
      <w:pPr>
        <w:numPr>
          <w:ilvl w:val="0"/>
          <w:numId w:val="1002"/>
        </w:numPr>
        <w:pStyle w:val="Compact"/>
      </w:pPr>
      <w:r>
        <w:t xml:space="preserve">National Health Insurance Authority Ghana. (2019). *Exclusions and Inclusions in the NHIS Dental Package*. Accra: NHIS Publications.</w:t>
      </w:r>
    </w:p>
    <w:p>
      <w:pPr>
        <w:pStyle w:val="FirstParagraph"/>
      </w:pPr>
      <w:r>
        <w:t xml:space="preserve">© 2023 Conference Paper on Orthodontics in Ghana.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Ghana Accra: Bridging the Gap Between Aesthetics and Functional Health</dc:title>
  <dc:creator/>
  <dc:language>en</dc:language>
  <cp:keywords/>
  <dcterms:created xsi:type="dcterms:W3CDTF">2026-07-30T06:46:49Z</dcterms:created>
  <dcterms:modified xsi:type="dcterms:W3CDTF">2026-07-30T06:46:49Z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