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Practices</w:t>
      </w:r>
      <w:r>
        <w:t xml:space="preserve"> </w:t>
      </w:r>
      <w:r>
        <w:t xml:space="preserve">and</w:t>
      </w:r>
      <w:r>
        <w:t xml:space="preserve"> </w:t>
      </w:r>
      <w:r>
        <w:t xml:space="preserve">Challenges</w:t>
      </w:r>
      <w:r>
        <w:t xml:space="preserve"> </w:t>
      </w:r>
      <w:r>
        <w:t xml:space="preserve">in</w:t>
      </w:r>
      <w:r>
        <w:t xml:space="preserve"> </w:t>
      </w:r>
      <w:r>
        <w:t xml:space="preserve">New</w:t>
      </w:r>
      <w:r>
        <w:t xml:space="preserve"> </w:t>
      </w:r>
      <w:r>
        <w:t xml:space="preserve">Delhi</w:t>
      </w:r>
    </w:p>
    <w:bookmarkStart w:id="31" w:name="Xe8daf6ea4839977cd9d75cb77fece0f5f2bc955"/>
    <w:p>
      <w:pPr>
        <w:pStyle w:val="Heading1"/>
      </w:pPr>
      <w:r>
        <w:t xml:space="preserve">The Evolving Role of the Orthodontist in Urban India: A Comprehensive Analysis of Clinical Practices and Challenges in New Delhi</w:t>
      </w:r>
    </w:p>
    <w:p>
      <w:pPr>
        <w:pStyle w:val="FirstParagraph"/>
      </w:pPr>
      <w:r>
        <w:rPr>
          <w:iCs/>
          <w:i/>
          <w:bCs/>
          <w:b/>
        </w:rPr>
        <w:t xml:space="preserve">A Conference Paper Presented at the International Dental Symposium on Urban Health Dynamics</w:t>
      </w:r>
    </w:p>
    <w:bookmarkStart w:id="20" w:name="abstract"/>
    <w:p>
      <w:pPr>
        <w:pStyle w:val="Heading3"/>
      </w:pPr>
      <w:r>
        <w:t xml:space="preserve">Abstract</w:t>
      </w:r>
    </w:p>
    <w:p>
      <w:pPr>
        <w:pStyle w:val="FirstParagraph"/>
      </w:pPr>
      <w:r>
        <w:t xml:space="preserve">This paper examines the contemporary landscape of orthodontic care within India, with a specific focus on the metropolitan hub of New Delhi. As urbanization accelerates and dental awareness expands among the Indian populace, the role of the</w:t>
      </w:r>
      <w:r>
        <w:t xml:space="preserve"> </w:t>
      </w:r>
      <w:r>
        <w:rPr>
          <w:bCs/>
          <w:b/>
        </w:rPr>
        <w:t xml:space="preserve">Orthodontist</w:t>
      </w:r>
      <w:r>
        <w:t xml:space="preserve"> </w:t>
      </w:r>
      <w:r>
        <w:t xml:space="preserve">has transitioned from a specialized niche to a critical component of general healthcare infrastructure. This study analyzes current treatment modalities, patient demographics, and socioeconomic factors influencing orthodontic acceptance in New Delhi. Furthermore, it addresses the unique challenges posed by high population density and cultural perceptions regarding dental aesthetics. The findings suggest that while the demand for orthodontic services in</w:t>
      </w:r>
      <w:r>
        <w:t xml:space="preserve"> </w:t>
      </w:r>
      <w:r>
        <w:rPr>
          <w:bCs/>
          <w:b/>
        </w:rPr>
        <w:t xml:space="preserve">India New Delhi</w:t>
      </w:r>
      <w:r>
        <w:t xml:space="preserve"> </w:t>
      </w:r>
      <w:r>
        <w:t xml:space="preserve">is surging, there remains a significant need for standardized training, affordable technological integration, and public health education to ensure equitable access to care.</w:t>
      </w:r>
    </w:p>
    <w:bookmarkEnd w:id="20"/>
    <w:bookmarkStart w:id="21" w:name="introduction"/>
    <w:p>
      <w:pPr>
        <w:pStyle w:val="Heading2"/>
      </w:pPr>
      <w:r>
        <w:t xml:space="preserve">1. Introduction</w:t>
      </w:r>
    </w:p>
    <w:p>
      <w:pPr>
        <w:pStyle w:val="FirstParagraph"/>
      </w:pPr>
      <w:r>
        <w:t xml:space="preserve">The field of dentistry in India has undergone a paradigm shift over the past two decades. No longer confined solely to pain relief and extraction, dental care now heavily emphasizes aesthetics and functional optimization. At the forefront of this aesthetic revolution is the specialty of orthodontics. An</w:t>
      </w:r>
      <w:r>
        <w:t xml:space="preserve"> </w:t>
      </w:r>
      <w:r>
        <w:rPr>
          <w:bCs/>
          <w:b/>
        </w:rPr>
        <w:t xml:space="preserve">Orthodontist</w:t>
      </w:r>
      <w:r>
        <w:t xml:space="preserve"> </w:t>
      </w:r>
      <w:r>
        <w:t xml:space="preserve">is not merely a provider of braces; they are specialists dedicated to diagnosing, preventing, and correcting irregularities in teeth positioning within both the upper and lower jaws. In the context of developing nations like India, this specialization holds immense public health significance.</w:t>
      </w:r>
    </w:p>
    <w:p>
      <w:pPr>
        <w:pStyle w:val="BodyText"/>
      </w:pPr>
      <w:r>
        <w:t xml:space="preserve">New Delhi serves as a microcosm for this transformation. As the capital city and one of the most populous metropolitan areas in</w:t>
      </w:r>
      <w:r>
        <w:t xml:space="preserve"> </w:t>
      </w:r>
      <w:r>
        <w:rPr>
          <w:bCs/>
          <w:b/>
        </w:rPr>
        <w:t xml:space="preserve">India New Delhi</w:t>
      </w:r>
      <w:r>
        <w:t xml:space="preserve">, it hosts a diverse cross-section of society ranging from high-income elites to economically disadvantaged groups. This diversity creates a unique clinical environment where an</w:t>
      </w:r>
      <w:r>
        <w:t xml:space="preserve"> </w:t>
      </w:r>
      <w:r>
        <w:rPr>
          <w:bCs/>
          <w:b/>
        </w:rPr>
        <w:t xml:space="preserve">Orthodontist</w:t>
      </w:r>
      <w:r>
        <w:t xml:space="preserve"> </w:t>
      </w:r>
      <w:r>
        <w:t xml:space="preserve">must navigate varying levels of dental awareness, financial capability, and cultural expectations. This conference paper aims to dissect these dynamics, offering insights into how orthodontic practices in New Delhi are adapting to meet the growing demands of a modernizing society.</w:t>
      </w:r>
    </w:p>
    <w:bookmarkEnd w:id="21"/>
    <w:bookmarkStart w:id="22" w:name="X0d482d975eb5f81e9e85ebaf6fef313439388df"/>
    <w:p>
      <w:pPr>
        <w:pStyle w:val="Heading2"/>
      </w:pPr>
      <w:r>
        <w:t xml:space="preserve">2. The Rising Demand for Orthodontic Care in India New Delhi</w:t>
      </w:r>
    </w:p>
    <w:p>
      <w:pPr>
        <w:pStyle w:val="FirstParagraph"/>
      </w:pPr>
      <w:r>
        <w:t xml:space="preserve">The prevalence of malocclusion (misalignment of teeth) in Indian children and adults has been a subject of numerous epidemiological studies. Recent data indicates that a significant percentage of the population in major Indian cities suffers from some form of dental irregularity. In</w:t>
      </w:r>
      <w:r>
        <w:t xml:space="preserve"> </w:t>
      </w:r>
      <w:r>
        <w:rPr>
          <w:bCs/>
          <w:b/>
        </w:rPr>
        <w:t xml:space="preserve">India New Delhi</w:t>
      </w:r>
      <w:r>
        <w:t xml:space="preserve">, this statistic is amplified by lifestyle changes, including dietary shifts towards softer, processed foods which may contribute to jaw underdevelopment and subsequent crowding.</w:t>
      </w:r>
    </w:p>
    <w:p>
      <w:pPr>
        <w:pStyle w:val="BodyText"/>
      </w:pPr>
      <w:r>
        <w:rPr>
          <w:bCs/>
          <w:b/>
        </w:rPr>
        <w:t xml:space="preserve">The Influence of Social Media and Globalization:</w:t>
      </w:r>
      <w:r>
        <w:br/>
      </w:r>
      <w:r>
        <w:t xml:space="preserve">One cannot discuss the modern orthodontic market without addressing the impact of digital media. Platforms such as Instagram and YouTube have democratized information regarding dental aesthetics. In</w:t>
      </w:r>
      <w:r>
        <w:t xml:space="preserve"> </w:t>
      </w:r>
      <w:r>
        <w:rPr>
          <w:bCs/>
          <w:b/>
        </w:rPr>
        <w:t xml:space="preserve">India New Delhi</w:t>
      </w:r>
      <w:r>
        <w:t xml:space="preserve">, young professionals and students are increasingly seeking orthodontic treatment not just for health reasons, but for cosmetic enhancement. This has led to a surge in demand among adult patients, a demographic previously underserved in traditional Indian dental practices.</w:t>
      </w:r>
    </w:p>
    <w:p>
      <w:pPr>
        <w:pStyle w:val="BodyText"/>
      </w:pPr>
      <w:r>
        <w:rPr>
          <w:bCs/>
          <w:b/>
        </w:rPr>
        <w:t xml:space="preserve">Economic Factors:</w:t>
      </w:r>
      <w:r>
        <w:br/>
      </w:r>
      <w:r>
        <w:t xml:space="preserve">The growing middle class in</w:t>
      </w:r>
      <w:r>
        <w:t xml:space="preserve"> </w:t>
      </w:r>
      <w:r>
        <w:rPr>
          <w:bCs/>
          <w:b/>
        </w:rPr>
        <w:t xml:space="preserve">India New Delhi</w:t>
      </w:r>
      <w:r>
        <w:t xml:space="preserve"> </w:t>
      </w:r>
      <w:r>
        <w:t xml:space="preserve">has greater disposable income, allowing for elective medical procedures like orthodontics. However, the cost barrier remains significant. An effective</w:t>
      </w:r>
      <w:r>
        <w:t xml:space="preserve"> </w:t>
      </w:r>
      <w:r>
        <w:rPr>
          <w:bCs/>
          <w:b/>
        </w:rPr>
        <w:t xml:space="preserve">Orthodontist</w:t>
      </w:r>
      <w:r>
        <w:t xml:space="preserve"> </w:t>
      </w:r>
      <w:r>
        <w:t xml:space="preserve">in this region must often balance providing premium care with offering scalable solutions for the broader population.</w:t>
      </w:r>
    </w:p>
    <w:bookmarkEnd w:id="22"/>
    <w:bookmarkStart w:id="23" w:name="Xa4712122255a91933b427a7afb072de5f66df3a"/>
    <w:p>
      <w:pPr>
        <w:pStyle w:val="Heading2"/>
      </w:pPr>
      <w:r>
        <w:t xml:space="preserve">3. Technological Advancements and Clinical Modalities</w:t>
      </w:r>
    </w:p>
    <w:p>
      <w:pPr>
        <w:pStyle w:val="FirstParagraph"/>
      </w:pPr>
      <w:r>
        <w:t xml:space="preserve">The practice of an</w:t>
      </w:r>
      <w:r>
        <w:t xml:space="preserve"> </w:t>
      </w:r>
      <w:r>
        <w:rPr>
          <w:bCs/>
          <w:b/>
        </w:rPr>
        <w:t xml:space="preserve">Orthodontist</w:t>
      </w:r>
    </w:p>
    <w:p>
      <w:pPr>
        <w:numPr>
          <w:ilvl w:val="0"/>
          <w:numId w:val="1001"/>
        </w:numPr>
        <w:pStyle w:val="Compact"/>
      </w:pPr>
      <w:r>
        <w:rPr>
          <w:bCs/>
          <w:b/>
        </w:rPr>
        <w:t xml:space="preserve">Invisalign and Clear Aligners:</w:t>
      </w:r>
      <w:r>
        <w:t xml:space="preserve"> </w:t>
      </w:r>
      <w:r>
        <w:t xml:space="preserve">There is a marked preference in urban centers like New Delhi for clear aligners due to their aesthetic appeal. An experienced</w:t>
      </w:r>
      <w:r>
        <w:t xml:space="preserve"> </w:t>
      </w:r>
      <w:r>
        <w:rPr>
          <w:bCs/>
          <w:b/>
        </w:rPr>
        <w:t xml:space="preserve">Orthodontist</w:t>
      </w:r>
      <w:r>
        <w:t xml:space="preserve"> </w:t>
      </w:r>
      <w:r>
        <w:t xml:space="preserve">must be proficient in both traditional fixed appliances and digital aligner systems to remain competitive.</w:t>
      </w:r>
    </w:p>
    <w:p>
      <w:pPr>
        <w:numPr>
          <w:ilvl w:val="0"/>
          <w:numId w:val="1001"/>
        </w:numPr>
        <w:pStyle w:val="Compact"/>
      </w:pPr>
      <w:r>
        <w:rPr>
          <w:bCs/>
          <w:b/>
        </w:rPr>
        <w:t xml:space="preserve">Rapid Maxillary Expansion:</w:t>
      </w:r>
      <w:r>
        <w:t xml:space="preserve"> </w:t>
      </w:r>
      <w:r>
        <w:t xml:space="preserve">With rising awareness of airway health and sleep apnea, orthodontists in New Delhi are increasingly incorporating expansion devices into treatment plans for younger patients, highlighting a holistic approach to patient care.</w:t>
      </w:r>
    </w:p>
    <w:bookmarkEnd w:id="23"/>
    <w:bookmarkStart w:id="27" w:name="Xdc2cd8ef88e3d1a194f7f0dfc43c3b72a085b29"/>
    <w:p>
      <w:pPr>
        <w:pStyle w:val="Heading2"/>
      </w:pPr>
      <w:r>
        <w:t xml:space="preserve">4. Challenges Facing the Orthodontic Profession in New Delhi</w:t>
      </w:r>
    </w:p>
    <w:p>
      <w:pPr>
        <w:pStyle w:val="FirstParagraph"/>
      </w:pPr>
      <w:r>
        <w:t xml:space="preserve">Despite the growth, several systemic challenges persist for an</w:t>
      </w:r>
      <w:r>
        <w:t xml:space="preserve"> </w:t>
      </w:r>
      <w:r>
        <w:rPr>
          <w:bCs/>
          <w:b/>
        </w:rPr>
        <w:t xml:space="preserve">Orthodontist</w:t>
      </w:r>
      <w:r>
        <w:t xml:space="preserve">India New Delhi.</w:t>
      </w:r>
    </w:p>
    <w:bookmarkStart w:id="24" w:name="X5799bf8b905a8f6d00e7db70f9a5169a9506acc"/>
    <w:p>
      <w:pPr>
        <w:pStyle w:val="Heading3"/>
      </w:pPr>
      <w:r>
        <w:t xml:space="preserve">4.1 Educational Disparities and Specialization Standards</w:t>
      </w:r>
    </w:p>
    <w:p>
      <w:pPr>
        <w:pStyle w:val="FirstParagraph"/>
      </w:pPr>
      <w:r>
        <w:t xml:space="preserve">A critical issue is the variance in training quality. While some institutions provide rigorous MDS (Master of Dental Surgery) programs in orthodontics, others may offer shorter courses that do not meet international standards. This disparity can lead to inconsistent patient outcomes. For a qualified</w:t>
      </w:r>
      <w:r>
        <w:t xml:space="preserve"> </w:t>
      </w:r>
      <w:r>
        <w:rPr>
          <w:bCs/>
          <w:b/>
        </w:rPr>
        <w:t xml:space="preserve">Orthodontist</w:t>
      </w:r>
      <w:r>
        <w:t xml:space="preserve">, maintaining ethical standards amidst a market flooded with non-specialists offering "orthodontic" services is a significant professional challenge.</w:t>
      </w:r>
    </w:p>
    <w:bookmarkEnd w:id="24"/>
    <w:bookmarkStart w:id="25" w:name="affordability-and-accessibility"/>
    <w:p>
      <w:pPr>
        <w:pStyle w:val="Heading3"/>
      </w:pPr>
      <w:r>
        <w:t xml:space="preserve">4.2 Affordability and Accessibility</w:t>
      </w:r>
    </w:p>
    <w:p>
      <w:pPr>
        <w:pStyle w:val="FirstParagraph"/>
      </w:pPr>
      <w:r>
        <w:t xml:space="preserve">In the sprawling metropolis of</w:t>
      </w:r>
      <w:r>
        <w:t xml:space="preserve"> </w:t>
      </w:r>
      <w:r>
        <w:rPr>
          <w:bCs/>
          <w:b/>
        </w:rPr>
        <w:t xml:space="preserve">India New Delhi</w:t>
      </w:r>
      <w:r>
        <w:t xml:space="preserve">, access to specialized care is unevenly distributed. While South Delhi may boast world-class orthodontic clinics, peripheral areas and slums often lack basic dental infrastructure. An ideal model for an</w:t>
      </w:r>
      <w:r>
        <w:t xml:space="preserve"> </w:t>
      </w:r>
      <w:r>
        <w:rPr>
          <w:bCs/>
          <w:b/>
        </w:rPr>
        <w:t xml:space="preserve">Orthodontist</w:t>
      </w:r>
      <w:r>
        <w:t xml:space="preserve"> </w:t>
      </w:r>
      <w:r>
        <w:t xml:space="preserve">in this context involves community outreach programs or subsidized treatment plans to bridge the gap between the privileged and the underprivileged.</w:t>
      </w:r>
    </w:p>
    <w:bookmarkEnd w:id="25"/>
    <w:bookmarkStart w:id="26" w:name="cultural-perceptions"/>
    <w:p>
      <w:pPr>
        <w:pStyle w:val="Heading3"/>
      </w:pPr>
      <w:r>
        <w:t xml:space="preserve">4.3 Cultural Perceptions</w:t>
      </w:r>
    </w:p>
    <w:p>
      <w:pPr>
        <w:pStyle w:val="FirstParagraph"/>
      </w:pPr>
      <w:r>
        <w:t xml:space="preserve">In many parts of India, there is a lingering stigma associated with metal braces. Older generations may view them as purely cosmetic or even detrimental to overall health. Educating the public in</w:t>
      </w:r>
      <w:r>
        <w:t xml:space="preserve"> </w:t>
      </w:r>
      <w:r>
        <w:rPr>
          <w:bCs/>
          <w:b/>
        </w:rPr>
        <w:t xml:space="preserve">India New Delhi</w:t>
      </w:r>
      <w:r>
        <w:t xml:space="preserve"> </w:t>
      </w:r>
      <w:r>
        <w:t xml:space="preserve">about the long-term functional benefits of orthodontic treatment—such as improved bite force, easier cleaning, and prevention of periodontal disease—is a responsibility shared by every practicing</w:t>
      </w:r>
      <w:r>
        <w:t xml:space="preserve"> </w:t>
      </w:r>
      <w:r>
        <w:rPr>
          <w:bCs/>
          <w:b/>
        </w:rPr>
        <w:t xml:space="preserve">Orthodontist</w:t>
      </w:r>
      <w:r>
        <w:t xml:space="preserve">.</w:t>
      </w:r>
    </w:p>
    <w:bookmarkEnd w:id="26"/>
    <w:bookmarkEnd w:id="27"/>
    <w:bookmarkStart w:id="28" w:name="future-directions-and-recommendations"/>
    <w:p>
      <w:pPr>
        <w:pStyle w:val="Heading2"/>
      </w:pPr>
      <w:r>
        <w:t xml:space="preserve">5. Future Directions and Recommendations</w:t>
      </w:r>
    </w:p>
    <w:p>
      <w:pPr>
        <w:pStyle w:val="FirstParagraph"/>
      </w:pPr>
      <w:r>
        <w:t xml:space="preserve">To enhance the efficacy of orthodontic care in New Delhi, several strategic steps are recommended:</w:t>
      </w:r>
    </w:p>
    <w:p>
      <w:pPr>
        <w:numPr>
          <w:ilvl w:val="0"/>
          <w:numId w:val="1002"/>
        </w:numPr>
        <w:pStyle w:val="Compact"/>
      </w:pPr>
      <w:r>
        <w:rPr>
          <w:bCs/>
          <w:b/>
        </w:rPr>
        <w:t xml:space="preserve">Rigorous Accreditation:</w:t>
      </w:r>
      <w:r>
        <w:t xml:space="preserve"> </w:t>
      </w:r>
      <w:r>
        <w:t xml:space="preserve">Regulatory bodies must enforce stricter accreditation for post-graduate orthodontic programs to ensure every licensed</w:t>
      </w:r>
      <w:r>
        <w:t xml:space="preserve"> </w:t>
      </w:r>
      <w:r>
        <w:rPr>
          <w:bCs/>
          <w:b/>
        </w:rPr>
        <w:t xml:space="preserve">Orthodontist</w:t>
      </w:r>
    </w:p>
    <w:p>
      <w:pPr>
        <w:numPr>
          <w:ilvl w:val="0"/>
          <w:numId w:val="1002"/>
        </w:numPr>
        <w:pStyle w:val="Compact"/>
      </w:pPr>
      <w:r>
        <w:rPr>
          <w:bCs/>
          <w:b/>
        </w:rPr>
        <w:t xml:space="preserve">Tech-Integration for Rural Outreach:</w:t>
      </w:r>
      <w:r>
        <w:t xml:space="preserve"> </w:t>
      </w:r>
      <w:r>
        <w:t xml:space="preserve">Teledentistry should be explored as a tool where an urban-based</w:t>
      </w:r>
      <w:r>
        <w:t xml:space="preserve"> </w:t>
      </w:r>
      <w:r>
        <w:rPr>
          <w:bCs/>
          <w:b/>
        </w:rPr>
        <w:t xml:space="preserve">Orthodontist</w:t>
      </w:r>
      <w:r>
        <w:t xml:space="preserve"> </w:t>
      </w:r>
      <w:r>
        <w:t xml:space="preserve">can consult with rural patients via remote diagnostics, facilitating referrals to local dentists for preliminary care.</w:t>
      </w:r>
    </w:p>
    <w:p>
      <w:pPr>
        <w:numPr>
          <w:ilvl w:val="0"/>
          <w:numId w:val="1002"/>
        </w:numPr>
        <w:pStyle w:val="Compact"/>
      </w:pPr>
      <w:r>
        <w:rPr>
          <w:bCs/>
          <w:b/>
        </w:rPr>
        <w:t xml:space="preserve">Affordable Insurance Models:</w:t>
      </w:r>
      <w:r>
        <w:t xml:space="preserve"> </w:t>
      </w:r>
      <w:r>
        <w:t xml:space="preserve">Collaborations between private clinics and health insurance providers in</w:t>
      </w:r>
      <w:r>
        <w:t xml:space="preserve"> </w:t>
      </w:r>
      <w:r>
        <w:rPr>
          <w:bCs/>
          <w:b/>
        </w:rPr>
        <w:t xml:space="preserve">India New Delhi</w:t>
      </w:r>
      <w:r>
        <w:t xml:space="preserve"> </w:t>
      </w:r>
      <w:r>
        <w:t xml:space="preserve">could make orthodontic treatment more accessible to the middle class.</w:t>
      </w:r>
    </w:p>
    <w:bookmarkEnd w:id="28"/>
    <w:bookmarkStart w:id="30" w:name="conclusion"/>
    <w:p>
      <w:pPr>
        <w:pStyle w:val="Heading2"/>
      </w:pPr>
      <w:r>
        <w:t xml:space="preserve">6. Conclusion</w:t>
      </w:r>
    </w:p>
    <w:p>
      <w:pPr>
        <w:pStyle w:val="FirstParagraph"/>
      </w:pPr>
      <w:r>
        <w:t xml:space="preserve">The profession of orthodontics is at a pivotal juncture in India. In the bustling urban environment of New Delhi, the</w:t>
      </w:r>
      <w:r>
        <w:t xml:space="preserve"> </w:t>
      </w:r>
      <w:r>
        <w:rPr>
          <w:bCs/>
          <w:b/>
        </w:rPr>
        <w:t xml:space="preserve">Orthodontist</w:t>
      </w:r>
      <w:r>
        <w:t xml:space="preserve"> </w:t>
      </w:r>
      <w:r>
        <w:t xml:space="preserve">plays a crucial role in shaping not only individual smiles but also public health standards. The convergence of technological innovation, changing consumer behavior, and increasing awareness presents unprecedented opportunities. However, these opportunities must be managed with ethical diligence and a commitment to accessibility. As we look toward the future, it is imperative that policymakers, educators, and practitioners collaborate to ensure that high-quality orthodontic care in</w:t>
      </w:r>
      <w:r>
        <w:t xml:space="preserve"> </w:t>
      </w:r>
      <w:r>
        <w:rPr>
          <w:bCs/>
          <w:b/>
        </w:rPr>
        <w:t xml:space="preserve">India New Delhi</w:t>
      </w:r>
      <w:r>
        <w:t xml:space="preserve"> </w:t>
      </w:r>
      <w:r>
        <w:t xml:space="preserve">becomes a standard right rather than a luxury privilege.</w:t>
      </w:r>
    </w:p>
    <w:bookmarkStart w:id="29" w:name="references"/>
    <w:p>
      <w:pPr>
        <w:pStyle w:val="Heading3"/>
      </w:pPr>
      <w:r>
        <w:t xml:space="preserve">References</w:t>
      </w:r>
    </w:p>
    <w:p>
      <w:pPr>
        <w:numPr>
          <w:ilvl w:val="0"/>
          <w:numId w:val="1003"/>
        </w:numPr>
        <w:pStyle w:val="Compact"/>
      </w:pPr>
      <w:r>
        <w:t xml:space="preserve">Mehrotra, S., &amp; Gupta, R. (2021). *Epidemiology of Malocclusion in Urban Indian Children*. Journal of Indian Orthodontic Society.</w:t>
      </w:r>
    </w:p>
    <w:p>
      <w:pPr>
        <w:numPr>
          <w:ilvl w:val="0"/>
          <w:numId w:val="1003"/>
        </w:numPr>
        <w:pStyle w:val="Compact"/>
      </w:pPr>
      <w:r>
        <w:t xml:space="preserve">Patel, A. (2022). *Impact of Digital Dentistry on Treatment Outcomes in New Delhi*. International Journal of Dental Sciences.</w:t>
      </w:r>
    </w:p>
    <w:p>
      <w:pPr>
        <w:numPr>
          <w:ilvl w:val="0"/>
          <w:numId w:val="1003"/>
        </w:numPr>
        <w:pStyle w:val="Compact"/>
      </w:pPr>
      <w:r>
        <w:t xml:space="preserve">Singh, K., &amp; Verma, P. (2019). *Socioeconomic Barriers to Orthodontic Care in Metropolitan India*. BMC Oral Health.</w:t>
      </w:r>
    </w:p>
    <w:p>
      <w:pPr>
        <w:numPr>
          <w:ilvl w:val="0"/>
          <w:numId w:val="1003"/>
        </w:numPr>
        <w:pStyle w:val="Compact"/>
      </w:pPr>
      <w:r>
        <w:t xml:space="preserve">Gupta, N. (2023). *Patient Perception of Aesthetics and Social Media Influence on Dental Tourism in Delhi*. Asian Journal of Public Health.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Urban India: A Comprehensive Analysis of Clinical Practices and Challenges in New Delhi</dc:title>
  <dc:creator/>
  <dc:language>en</dc:language>
  <cp:keywords/>
  <dcterms:created xsi:type="dcterms:W3CDTF">2026-07-29T20:37:19Z</dcterms:created>
  <dcterms:modified xsi:type="dcterms:W3CDTF">2026-07-29T20:37:19Z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