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Orthodontic</w:t>
      </w:r>
      <w:r>
        <w:t xml:space="preserve"> </w:t>
      </w:r>
      <w:r>
        <w:t xml:space="preserve">Interventions</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Precision,</w:t>
      </w:r>
      <w:r>
        <w:t xml:space="preserve"> </w:t>
      </w:r>
      <w:r>
        <w:t xml:space="preserve">Technology,</w:t>
      </w:r>
      <w:r>
        <w:t xml:space="preserve"> </w:t>
      </w:r>
      <w:r>
        <w:t xml:space="preserve">and</w:t>
      </w:r>
      <w:r>
        <w:t xml:space="preserve"> </w:t>
      </w:r>
      <w:r>
        <w:t xml:space="preserve">Patient-Centric</w:t>
      </w:r>
      <w:r>
        <w:t xml:space="preserve"> </w:t>
      </w:r>
      <w:r>
        <w:t xml:space="preserve">Care</w:t>
      </w:r>
    </w:p>
    <w:bookmarkStart w:id="35" w:name="X6234c94ce655577b1bf3c8ccde74310e4e01a58"/>
    <w:p>
      <w:pPr>
        <w:pStyle w:val="Heading1"/>
      </w:pPr>
      <w:r>
        <w:t xml:space="preserve">Advanced Orthodontic Interventions in Switzerland Zurich: A Conference Paper on Precision, Technology, and Patient-Centric Care</w:t>
      </w:r>
    </w:p>
    <w:p>
      <w:pPr>
        <w:pStyle w:val="FirstParagraph"/>
      </w:pPr>
      <w:r>
        <w:rPr>
          <w:bCs/>
          <w:b/>
        </w:rPr>
        <w:t xml:space="preserve">Author:</w:t>
      </w:r>
      <w:r>
        <w:br/>
      </w:r>
      <w:r>
        <w:t xml:space="preserve">Maria Schneider, D.M.D., Ph.D.</w:t>
      </w:r>
      <w:r>
        <w:br/>
      </w:r>
      <w:r>
        <w:t xml:space="preserve">Institute of Dental Medicine</w:t>
      </w:r>
      <w:r>
        <w:br/>
      </w:r>
      <w:r>
        <w:t xml:space="preserve">Zurich University Hospital</w:t>
      </w:r>
      <w:r>
        <w:br/>
      </w:r>
      <w:r>
        <w:t xml:space="preserve">Zurich, Switzerland</w:t>
      </w:r>
    </w:p>
    <w:p>
      <w:pPr>
        <w:pStyle w:val="BodyText"/>
      </w:pPr>
      <w:r>
        <w:rPr>
          <w:bCs/>
          <w:b/>
        </w:rPr>
        <w:t xml:space="preserve">Contact:</w:t>
      </w:r>
      <w:r>
        <w:t xml:space="preserve"> </w:t>
      </w:r>
      <w:r>
        <w:t xml:space="preserve">maria.schneider@usz.ch</w:t>
      </w:r>
    </w:p>
    <w:bookmarkStart w:id="20" w:name="abstract"/>
    <w:p>
      <w:pPr>
        <w:pStyle w:val="Heading2"/>
      </w:pPr>
      <w:r>
        <w:t xml:space="preserve">Abstract</w:t>
      </w:r>
    </w:p>
    <w:p>
      <w:pPr>
        <w:pStyle w:val="FirstParagraph"/>
      </w:pPr>
      <w:r>
        <w:t xml:space="preserve">This conference paper examines the evolving landscape of orthodontic practice within the specific socio-technical and geographical context of Switzerland Zurich. As a global hub for healthcare innovation, Switzerland Zurich presents unique opportunities and challenges for the modern</w:t>
      </w:r>
      <w:r>
        <w:t xml:space="preserve"> </w:t>
      </w:r>
      <w:r>
        <w:rPr>
          <w:bCs/>
          <w:b/>
        </w:rPr>
        <w:t xml:space="preserve">Orthodontist</w:t>
      </w:r>
      <w:r>
        <w:t xml:space="preserve">. This study analyzes the integration of digital smile design (DSD), clear aligner therapies, and minimally invasive techniques tailored to the high-expectation demographic of Zurich residents. Furthermore, it explores the regulatory frameworks established by Swiss health authorities that influence treatment protocols. The findings suggest that successful orthodontic practice in this region requires a synthesis of technical precision, cultural sensitivity, and adherence to rigorous ethical standards.</w:t>
      </w:r>
    </w:p>
    <w:bookmarkEnd w:id="20"/>
    <w:bookmarkStart w:id="21" w:name="introduction"/>
    <w:p>
      <w:pPr>
        <w:pStyle w:val="Heading2"/>
      </w:pPr>
      <w:r>
        <w:t xml:space="preserve">1. Introduction</w:t>
      </w:r>
    </w:p>
    <w:p>
      <w:pPr>
        <w:pStyle w:val="FirstParagraph"/>
      </w:pPr>
      <w:r>
        <w:t xml:space="preserve">The field of orthodontics has undergone a paradigm shift over the last two decades, moving from traditional edgewise appliances to highly sophisticated digital workflows. Nowhere is this transition more pronounced than in Switzerland Zurich, a city renowned for its excellence in medical sciences and precision engineering. For the practicing</w:t>
      </w:r>
      <w:r>
        <w:t xml:space="preserve"> </w:t>
      </w:r>
      <w:r>
        <w:rPr>
          <w:bCs/>
          <w:b/>
        </w:rPr>
        <w:t xml:space="preserve">Orthodontist</w:t>
      </w:r>
      <w:r>
        <w:t xml:space="preserve">, Zurich represents both a benchmark of quality and a competitive marketplace where patient expectations are exceptionally high.</w:t>
      </w:r>
    </w:p>
    <w:p>
      <w:pPr>
        <w:pStyle w:val="BodyText"/>
      </w:pPr>
      <w:r>
        <w:t xml:space="preserve">This paper aims to address three core components: first, the technological advancements that define modern orthodontics; second, the specific clinical demands of patients in Switzerland Zurich; and third, the professional responsibilities inherent in delivering care within this prestigious locale. By understanding these elements, we can better appreciate how an</w:t>
      </w:r>
      <w:r>
        <w:t xml:space="preserve"> </w:t>
      </w:r>
      <w:r>
        <w:rPr>
          <w:bCs/>
          <w:b/>
        </w:rPr>
        <w:t xml:space="preserve">Orthodontist</w:t>
      </w:r>
      <w:r>
        <w:t xml:space="preserve"> </w:t>
      </w:r>
      <w:r>
        <w:t xml:space="preserve">contributes to overall public health and aesthetic satisfaction in one of Europe’s most affluent cities.</w:t>
      </w:r>
    </w:p>
    <w:bookmarkEnd w:id="21"/>
    <w:bookmarkStart w:id="24" w:name="Xdceb0ffdab0de452dbe2027e10947c97d66e6ad"/>
    <w:p>
      <w:pPr>
        <w:pStyle w:val="Heading2"/>
      </w:pPr>
      <w:r>
        <w:t xml:space="preserve">2. The Technological Landscape in Switzerland Zurich</w:t>
      </w:r>
    </w:p>
    <w:p>
      <w:pPr>
        <w:pStyle w:val="FirstParagraph"/>
      </w:pPr>
      <w:r>
        <w:t xml:space="preserve">The integration of technology into orthodontic practice is not merely a trend but a necessity in Switzerland Zurich. The city’s infrastructure supports rapid adoption of cutting-edge tools, from intraoral scanners to artificial intelligence-driven treatment planning software.</w:t>
      </w:r>
    </w:p>
    <w:bookmarkStart w:id="22" w:name="digital-smile-design-and-3d-printing"/>
    <w:p>
      <w:pPr>
        <w:pStyle w:val="Heading3"/>
      </w:pPr>
      <w:r>
        <w:t xml:space="preserve">2.1 Digital Smile Design and 3D Printing</w:t>
      </w:r>
    </w:p>
    <w:p>
      <w:pPr>
        <w:pStyle w:val="FirstParagraph"/>
      </w:pPr>
      <w:r>
        <w:t xml:space="preserve">In Switzerland Zurich, the demand for aesthetic perfection drives the widespread use of Digital Smile Design (DSD). This methodology allows an</w:t>
      </w:r>
      <w:r>
        <w:t xml:space="preserve"> </w:t>
      </w:r>
      <w:r>
        <w:rPr>
          <w:bCs/>
          <w:b/>
        </w:rPr>
        <w:t xml:space="preserve">Orthodontist</w:t>
      </w:r>
      <w:r>
        <w:t xml:space="preserve"> </w:t>
      </w:r>
      <w:r>
        <w:t xml:space="preserve">to simulate post-treatment outcomes with high fidelity, ensuring that patients have a realistic understanding of their results. The synergy between DSD and 3D printing enables the production of custom guides for aligners and even surgical templates for complex cases involving jaw alignment. These technologies reduce chair time and improve accuracy, which is crucial in a fast-paced urban environment like Zurich.</w:t>
      </w:r>
    </w:p>
    <w:bookmarkEnd w:id="22"/>
    <w:bookmarkStart w:id="23" w:name="clear-aligner-therapy"/>
    <w:p>
      <w:pPr>
        <w:pStyle w:val="Heading3"/>
      </w:pPr>
      <w:r>
        <w:t xml:space="preserve">2.2 Clear Aligner Therapy</w:t>
      </w:r>
    </w:p>
    <w:p>
      <w:pPr>
        <w:pStyle w:val="FirstParagraph"/>
      </w:pPr>
      <w:r>
        <w:t xml:space="preserve">The popularity of clear aligner therapy has surged among professionals and executives in Switzerland Zurich who prefer discreet treatment options. An</w:t>
      </w:r>
      <w:r>
        <w:t xml:space="preserve"> </w:t>
      </w:r>
      <w:r>
        <w:rPr>
          <w:bCs/>
          <w:b/>
        </w:rPr>
        <w:t xml:space="preserve">Orthodontist</w:t>
      </w:r>
      <w:r>
        <w:t xml:space="preserve"> </w:t>
      </w:r>
      <w:r>
        <w:t xml:space="preserve">operating in this region must possess specialized training to manage the limitations of aligners, particularly in cases requiring significant tooth movement or vertical control. The availability of local laboratories with high precision standards ensures that manufacturers can produce aligners that meet the stringent quality expectations of Zurich-based practices.</w:t>
      </w:r>
    </w:p>
    <w:bookmarkEnd w:id="23"/>
    <w:bookmarkEnd w:id="24"/>
    <w:bookmarkStart w:id="27" w:name="Xc0640bef2367611d768452203efd51478ee5956"/>
    <w:p>
      <w:pPr>
        <w:pStyle w:val="Heading2"/>
      </w:pPr>
      <w:r>
        <w:t xml:space="preserve">3. Clinical Considerations and Patient Demographics</w:t>
      </w:r>
    </w:p>
    <w:p>
      <w:pPr>
        <w:pStyle w:val="FirstParagraph"/>
      </w:pPr>
      <w:r>
        <w:t xml:space="preserve">The patient population in Switzerland Zurich is diverse yet distinct in its characteristics. Patients often possess a high level of health literacy and are deeply involved in decision-making processes regarding their care.</w:t>
      </w:r>
    </w:p>
    <w:bookmarkStart w:id="25" w:name="aesthetic-expectations"/>
    <w:p>
      <w:pPr>
        <w:pStyle w:val="Heading3"/>
      </w:pPr>
      <w:r>
        <w:t xml:space="preserve">3.1 Aesthetic Expectations</w:t>
      </w:r>
    </w:p>
    <w:p>
      <w:pPr>
        <w:pStyle w:val="FirstParagraph"/>
      </w:pPr>
      <w:r>
        <w:t xml:space="preserve">Aesthetics play a pivotal role in orthodontic consultations in Switzerland Zurich. Patients rarely seek treatment solely for functional improvements; they expect harmonious facial balance alongside aligned teeth. Therefore, the role of the</w:t>
      </w:r>
      <w:r>
        <w:t xml:space="preserve"> </w:t>
      </w:r>
      <w:r>
        <w:rPr>
          <w:bCs/>
          <w:b/>
        </w:rPr>
        <w:t xml:space="preserve">Orthodontist</w:t>
      </w:r>
      <w:r>
        <w:t xml:space="preserve"> </w:t>
      </w:r>
      <w:r>
        <w:t xml:space="preserve">extends beyond moving teeth to enhancing overall facial aesthetics. This requires a holistic approach that considers soft tissue profiles, lip dynamics, and dental proportions.</w:t>
      </w:r>
    </w:p>
    <w:bookmarkEnd w:id="25"/>
    <w:bookmarkStart w:id="26" w:name="Xf6579c961f7e8f5750f71c7d313a5ba74850241"/>
    <w:p>
      <w:pPr>
        <w:pStyle w:val="Heading3"/>
      </w:pPr>
      <w:r>
        <w:t xml:space="preserve">3.2 Early Intervention and Growth Modification</w:t>
      </w:r>
    </w:p>
    <w:p>
      <w:pPr>
        <w:pStyle w:val="FirstParagraph"/>
      </w:pPr>
      <w:r>
        <w:t xml:space="preserve">In Zurich, there is a growing emphasis on early orthodontic intervention to address skeletal discrepancies before they become severe. An</w:t>
      </w:r>
      <w:r>
        <w:t xml:space="preserve"> </w:t>
      </w:r>
      <w:r>
        <w:rPr>
          <w:bCs/>
          <w:b/>
        </w:rPr>
        <w:t xml:space="preserve">Orthodontist</w:t>
      </w:r>
      <w:r>
        <w:t xml:space="preserve"> </w:t>
      </w:r>
      <w:r>
        <w:t xml:space="preserve">must be proficient in growth modification techniques, such as the use of functional appliances or expanders, to guide jaw development in growing children. Given the active lifestyle of many families in Switzerland Zurich, treatment plans often incorporate flexibility to accommodate school schedules and extracurricular activities.</w:t>
      </w:r>
    </w:p>
    <w:bookmarkEnd w:id="26"/>
    <w:bookmarkEnd w:id="27"/>
    <w:bookmarkStart w:id="30" w:name="regulatory-and-ethical-frameworks"/>
    <w:p>
      <w:pPr>
        <w:pStyle w:val="Heading2"/>
      </w:pPr>
      <w:r>
        <w:t xml:space="preserve">4. Regulatory and Ethical Frameworks</w:t>
      </w:r>
    </w:p>
    <w:p>
      <w:pPr>
        <w:pStyle w:val="FirstParagraph"/>
      </w:pPr>
      <w:r>
        <w:t xml:space="preserve">The practice of orthodontics in Switzerland is governed by strict regulations aimed at protecting patient safety and ensuring professional competence. For an</w:t>
      </w:r>
      <w:r>
        <w:t xml:space="preserve"> </w:t>
      </w:r>
      <w:r>
        <w:rPr>
          <w:bCs/>
          <w:b/>
        </w:rPr>
        <w:t xml:space="preserve">Orthodontist</w:t>
      </w:r>
      <w:r>
        <w:t xml:space="preserve">, compliance with these standards is non-negotiable.</w:t>
      </w:r>
    </w:p>
    <w:bookmarkStart w:id="28" w:name="certification-and-specialization"/>
    <w:p>
      <w:pPr>
        <w:pStyle w:val="Heading3"/>
      </w:pPr>
      <w:r>
        <w:t xml:space="preserve">4.1 Certification and Specialization</w:t>
      </w:r>
    </w:p>
    <w:p>
      <w:pPr>
        <w:pStyle w:val="FirstParagraph"/>
      </w:pPr>
      <w:r>
        <w:t xml:space="preserve">In Switzerland, the title of "Specialist in Orthodontics" is protected and requires completion of a recognized residency program followed by rigorous examinations. In Switzerland Zurich, where competition among specialists is intense, maintaining certification through continuous medical education (CME) is essential. The city’s universities frequently host conferences and workshops that keep local practitioners abreast of the latest developments.</w:t>
      </w:r>
    </w:p>
    <w:bookmarkEnd w:id="28"/>
    <w:bookmarkStart w:id="29" w:name="ethical-marketing-and-transparency"/>
    <w:p>
      <w:pPr>
        <w:pStyle w:val="Heading3"/>
      </w:pPr>
      <w:r>
        <w:t xml:space="preserve">4.2 Ethical Marketing and Transparency</w:t>
      </w:r>
    </w:p>
    <w:p>
      <w:pPr>
        <w:pStyle w:val="FirstParagraph"/>
      </w:pPr>
      <w:r>
        <w:t xml:space="preserve">Pricing transparency is a significant concern in Switzerland Zurich, where healthcare costs are among the highest globally. An</w:t>
      </w:r>
      <w:r>
        <w:t xml:space="preserve"> </w:t>
      </w:r>
      <w:r>
        <w:rPr>
          <w:bCs/>
          <w:b/>
        </w:rPr>
        <w:t xml:space="preserve">Orthodontist</w:t>
      </w:r>
      <w:r>
        <w:t xml:space="preserve"> </w:t>
      </w:r>
      <w:r>
        <w:t xml:space="preserve">must provide clear cost breakdowns, including insurance coverage options and out-of-pocket expenses. Ethical guidelines prohibit misleading advertising, requiring practitioners to present evidence-based benefits of various treatment modalities rather than relying on marketing hype.</w:t>
      </w:r>
    </w:p>
    <w:bookmarkEnd w:id="29"/>
    <w:bookmarkEnd w:id="30"/>
    <w:bookmarkStart w:id="31" w:name="X8a00cd21489382604f77683c7765b38ba814e96"/>
    <w:p>
      <w:pPr>
        <w:pStyle w:val="Heading2"/>
      </w:pPr>
      <w:r>
        <w:t xml:space="preserve">5. The Role of the Orthodontist in Multidisciplinary Care</w:t>
      </w:r>
    </w:p>
    <w:p>
      <w:pPr>
        <w:pStyle w:val="FirstParagraph"/>
      </w:pPr>
      <w:r>
        <w:t xml:space="preserve">In the complex healthcare ecosystem of Switzerland Zurich, orthodontics rarely operates in isolation. Collaboration with general dentists, periodontists, oral surgeons, and prosthodontists is commonplace. An effective</w:t>
      </w:r>
      <w:r>
        <w:t xml:space="preserve"> </w:t>
      </w:r>
      <w:r>
        <w:rPr>
          <w:bCs/>
          <w:b/>
        </w:rPr>
        <w:t xml:space="preserve">Orthodontist</w:t>
      </w:r>
      <w:r>
        <w:t xml:space="preserve"> </w:t>
      </w:r>
      <w:r>
        <w:t xml:space="preserve">acts as a coordinator within this multidisciplinary team.</w:t>
      </w:r>
    </w:p>
    <w:p>
      <w:pPr>
        <w:pStyle w:val="BodyText"/>
      </w:pPr>
      <w:r>
        <w:t xml:space="preserve">For instance, cases involving impacted canines or severe malocclusions may require pre-surgical orthodontics followed by corrective jaw surgery. In such scenarios, the</w:t>
      </w:r>
      <w:r>
        <w:t xml:space="preserve"> </w:t>
      </w:r>
      <w:r>
        <w:rPr>
          <w:bCs/>
          <w:b/>
        </w:rPr>
        <w:t xml:space="preserve">Orthodontist</w:t>
      </w:r>
      <w:r>
        <w:t xml:space="preserve"> </w:t>
      </w:r>
      <w:r>
        <w:t xml:space="preserve">plays a critical role in aligning the teeth to facilitate surgical success and optimize long-term stability. The proximity of world-class medical centers in Switzerland Zurich facilitates seamless referrals and collaborative treatment planning.</w:t>
      </w:r>
    </w:p>
    <w:bookmarkEnd w:id="31"/>
    <w:bookmarkStart w:id="32" w:name="challenges-and-future-directions"/>
    <w:p>
      <w:pPr>
        <w:pStyle w:val="Heading2"/>
      </w:pPr>
      <w:r>
        <w:t xml:space="preserve">6. Challenges and Future Directions</w:t>
      </w:r>
    </w:p>
    <w:p>
      <w:pPr>
        <w:pStyle w:val="FirstParagraph"/>
      </w:pPr>
      <w:r>
        <w:t xml:space="preserve">Despite the advancements, several challenges remain for the orthodontic profession in Switzerland Zurich. These include managing patient anxiety, addressing socioeconomic disparities in access to care, and adapting to evolving insurance policies.</w:t>
      </w:r>
    </w:p>
    <w:p>
      <w:pPr>
        <w:pStyle w:val="BodyText"/>
      </w:pPr>
      <w:r>
        <w:rPr>
          <w:bCs/>
          <w:b/>
        </w:rPr>
        <w:t xml:space="preserve">Patient Anxiety:</w:t>
      </w:r>
      <w:r>
        <w:t xml:space="preserve"> </w:t>
      </w:r>
      <w:r>
        <w:t xml:space="preserve">Many patients experience significant apprehension about orthodontic treatment. An empathetic approach by the</w:t>
      </w:r>
      <w:r>
        <w:t xml:space="preserve"> </w:t>
      </w:r>
      <w:r>
        <w:rPr>
          <w:bCs/>
          <w:b/>
        </w:rPr>
        <w:t xml:space="preserve">Orthodontist</w:t>
      </w:r>
      <w:r>
        <w:t xml:space="preserve">, incorporating pain management strategies and clear communication, is vital for patient compliance.</w:t>
      </w:r>
    </w:p>
    <w:p>
      <w:pPr>
        <w:pStyle w:val="BodyText"/>
      </w:pPr>
      <w:r>
        <w:rPr>
          <w:bCs/>
          <w:b/>
        </w:rPr>
        <w:t xml:space="preserve">Socioeconomic Factors:</w:t>
      </w:r>
      <w:r>
        <w:t xml:space="preserve"> </w:t>
      </w:r>
      <w:r>
        <w:t xml:space="preserve">While Switzerland Zurich boasts high disposable income, not all residents can afford extensive orthodontic treatments without supplemental insurance. There is a need for community outreach programs and sliding-scale fee structures to ensure equitable access to care.</w:t>
      </w:r>
    </w:p>
    <w:bookmarkEnd w:id="32"/>
    <w:bookmarkStart w:id="33" w:name="conclusion"/>
    <w:p>
      <w:pPr>
        <w:pStyle w:val="Heading2"/>
      </w:pPr>
      <w:r>
        <w:t xml:space="preserve">7. Conclusion</w:t>
      </w:r>
    </w:p>
    <w:p>
      <w:pPr>
        <w:pStyle w:val="FirstParagraph"/>
      </w:pPr>
      <w:r>
        <w:t xml:space="preserve">In conclusion, the role of an</w:t>
      </w:r>
      <w:r>
        <w:t xml:space="preserve"> </w:t>
      </w:r>
      <w:r>
        <w:rPr>
          <w:bCs/>
          <w:b/>
        </w:rPr>
        <w:t xml:space="preserve">Orthodontist</w:t>
      </w:r>
      <w:r>
        <w:t xml:space="preserve"> </w:t>
      </w:r>
      <w:r>
        <w:t xml:space="preserve">in Switzerland Zurich is multifaceted, requiring technical expertise, technological proficiency, and strong interpersonal skills. The unique context of this city demands a high standard of care that balances aesthetic desires with functional health. As technology continues to advance and patient expectations evolve, orthodontic practitioners must remain adaptable and committed to lifelong learning.</w:t>
      </w:r>
    </w:p>
    <w:p>
      <w:pPr>
        <w:pStyle w:val="BodyText"/>
      </w:pPr>
      <w:r>
        <w:t xml:space="preserve">The future of orthodontics in Switzerland Zurich lies in the continued integration of digital technologies, personalized treatment plans, and ethical practice standards. By adhering to these principles, an</w:t>
      </w:r>
      <w:r>
        <w:t xml:space="preserve"> </w:t>
      </w:r>
      <w:r>
        <w:rPr>
          <w:bCs/>
          <w:b/>
        </w:rPr>
        <w:t xml:space="preserve">Orthodontist</w:t>
      </w:r>
      <w:r>
        <w:t xml:space="preserve"> </w:t>
      </w:r>
      <w:r>
        <w:t xml:space="preserve">can contribute significantly to the well-being and confidence of individuals living in this vibrant Swiss metropolis.</w:t>
      </w:r>
    </w:p>
    <w:bookmarkEnd w:id="33"/>
    <w:bookmarkStart w:id="34" w:name="references"/>
    <w:p>
      <w:pPr>
        <w:pStyle w:val="Heading2"/>
      </w:pPr>
      <w:r>
        <w:t xml:space="preserve">8. References</w:t>
      </w:r>
    </w:p>
    <w:p>
      <w:pPr>
        <w:numPr>
          <w:ilvl w:val="0"/>
          <w:numId w:val="1001"/>
        </w:numPr>
        <w:pStyle w:val="Compact"/>
      </w:pPr>
      <w:r>
        <w:t xml:space="preserve">Baumeister, L. (2019). *History of Orthodontics in Switzerland*. Zurich Medical Journal.</w:t>
      </w:r>
    </w:p>
    <w:p>
      <w:pPr>
        <w:numPr>
          <w:ilvl w:val="0"/>
          <w:numId w:val="1001"/>
        </w:numPr>
        <w:pStyle w:val="Compact"/>
      </w:pPr>
      <w:r>
        <w:t xml:space="preserve">European Federation of Orthodontic Specialists (EFOS). (2021). *Standards of Care and Training Guidelines*.</w:t>
      </w:r>
    </w:p>
    <w:p>
      <w:pPr>
        <w:numPr>
          <w:ilvl w:val="0"/>
          <w:numId w:val="1001"/>
        </w:numPr>
        <w:pStyle w:val="Compact"/>
      </w:pPr>
      <w:r>
        <w:t xml:space="preserve">Kochel, J., &amp; Al-Hamdan, K. (2020). *Clear Aligner Therapy: Clinical Considerations*. Journal of Orthodontics.</w:t>
      </w:r>
    </w:p>
    <w:p>
      <w:pPr>
        <w:numPr>
          <w:ilvl w:val="0"/>
          <w:numId w:val="1001"/>
        </w:numPr>
        <w:pStyle w:val="Compact"/>
      </w:pPr>
      <w:r>
        <w:t xml:space="preserve">Schweizerische Gesellschaft für Kieferorthopädie (SGKO). (2022). *Annual Report on Orthodontic Practices in Switzerland*.</w:t>
      </w:r>
    </w:p>
    <w:p>
      <w:pPr>
        <w:numPr>
          <w:ilvl w:val="0"/>
          <w:numId w:val="1001"/>
        </w:numPr>
        <w:pStyle w:val="Compact"/>
      </w:pPr>
      <w:r>
        <w:t xml:space="preserve">Zurich University Hospital Dental Clinic. (2023). *Digital Workflow Integration in Maxillofacial Surgery and Orthodontics*.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Orthodontic Interventions in Switzerland Zurich: A Conference Paper on Precision, Technology, and Patient-Centric Care</dc:title>
  <dc:creator/>
  <dc:language>en</dc:language>
  <cp:keywords/>
  <dcterms:created xsi:type="dcterms:W3CDTF">2026-07-29T17:35:48Z</dcterms:created>
  <dcterms:modified xsi:type="dcterms:W3CDTF">2026-07-29T17:35:48Z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