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Practice: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Standards</w:t>
      </w:r>
      <w:r>
        <w:t xml:space="preserve"> </w:t>
      </w:r>
      <w:r>
        <w:t xml:space="preserve">and</w:t>
      </w:r>
      <w:r>
        <w:t xml:space="preserve"> </w:t>
      </w:r>
      <w:r>
        <w:t xml:space="preserve">Innovation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29207d358746e58c9222e73ee33ce6027259e88"/>
    <w:p>
      <w:pPr>
        <w:pStyle w:val="Heading1"/>
      </w:pPr>
      <w:r>
        <w:t xml:space="preserve">The Evolving Role of the Orthodontist in Modern Practice: A Conference Paper on Standards and Innovation in United States Chicago</w:t>
      </w:r>
    </w:p>
    <w:p>
      <w:pPr>
        <w:pStyle w:val="FirstParagraph"/>
      </w:pPr>
      <w:r>
        <w:t xml:space="preserve">Presented at the Annual Midwestern Dental Symposium</w:t>
      </w:r>
      <w:r>
        <w:br/>
      </w:r>
      <w:r>
        <w:t xml:space="preserve">Date: October 2023</w:t>
      </w:r>
      <w:r>
        <w:br/>
      </w:r>
      <w:r>
        <w:t xml:space="preserve">Location: Chicago, Illinois, United States</w:t>
      </w:r>
    </w:p>
    <w:bookmarkStart w:id="20" w:name="abstract"/>
    <w:p>
      <w:pPr>
        <w:pStyle w:val="Heading2"/>
      </w:pPr>
      <w:r>
        <w:t xml:space="preserve">Abstract</w:t>
      </w:r>
    </w:p>
    <w:p>
      <w:pPr>
        <w:pStyle w:val="FirstParagraph"/>
      </w:pPr>
      <w:r>
        <w:t xml:space="preserve">This conference paper explores the dynamic landscape of orthodontic practice within the metropolitan context of United States Chicago. As urban centers like Chicago become hubs for diverse demographic shifts and technological integration, the role of the Orthodontist has transcended traditional alignment correction to encompass holistic craniofacial health, digital diagnostics, and interdisciplinary collaboration. This document analyzes current trends in patient care in United States Chicago, highlighting how modern Orthodontist practices are adapting to meet the needs of a complex urban population. Furthermore, it examines the regulatory and educational standards enforced within the United States that ensure high-quality care while fostering innovation through clear aligner therapy and tele-orthodontics.</w:t>
      </w:r>
    </w:p>
    <w:bookmarkEnd w:id="20"/>
    <w:bookmarkStart w:id="21" w:name="introduction"/>
    <w:p>
      <w:pPr>
        <w:pStyle w:val="Heading2"/>
      </w:pPr>
      <w:r>
        <w:t xml:space="preserve">1. Introduction</w:t>
      </w:r>
    </w:p>
    <w:p>
      <w:pPr>
        <w:pStyle w:val="FirstParagraph"/>
      </w:pPr>
      <w:r>
        <w:t xml:space="preserve">The field of orthodontics has undergone a radical transformation over the past two decades, driven by advances in digital technology, changing patient expectations, and an increased understanding of craniofacial biology. In major metropolitan areas such as United States Chicago, these changes are particularly pronounced. The city serves as a microcosm for broader national trends due to its diverse population density and status as a medical research hub within the United States. For the practicing Orthodontist in this region, the challenge lies not only in mastering new technologies but also in navigating the sociocultural nuances of an urban patient base.</w:t>
      </w:r>
    </w:p>
    <w:p>
      <w:pPr>
        <w:pStyle w:val="BodyText"/>
      </w:pPr>
      <w:r>
        <w:t xml:space="preserve">This paper aims to provide a comprehensive overview of how an Orthodontist operates within the unique ecosystem of United States Chicago. It will discuss the intersection of traditional orthodontic principles with modern digital workflows, emphasizing why understanding local demographic trends is crucial for successful practice management and patient outcomes in this specific geographic location.</w:t>
      </w:r>
    </w:p>
    <w:bookmarkEnd w:id="21"/>
    <w:bookmarkStart w:id="22" w:name="X83d1eeabe58dd95f4e7c52411259bb38b904782"/>
    <w:p>
      <w:pPr>
        <w:pStyle w:val="Heading2"/>
      </w:pPr>
      <w:r>
        <w:t xml:space="preserve">2. The Demographic Landscape of United States Chicago</w:t>
      </w:r>
    </w:p>
    <w:p>
      <w:pPr>
        <w:pStyle w:val="FirstParagraph"/>
      </w:pPr>
      <w:r>
        <w:t xml:space="preserve">To understand the current demands placed on an Orthodontist, one must first analyze the demographic fabric of United States Chicago. The city is characterized by significant socioeconomic diversity and a high degree of cultural variety. Unlike suburban or rural settings where orthodontic needs may be more homogeneous, the Orthodontist in United States Chicago must cater to a wide spectrum of patients ranging from affluent professionals seeking discreet cosmetic solutions to underserved communities requiring comprehensive functional corrections.</w:t>
      </w:r>
    </w:p>
    <w:p>
      <w:pPr>
        <w:pStyle w:val="BodyText"/>
      </w:pPr>
      <w:r>
        <w:t xml:space="preserve">This diversity necessitates a flexible approach from every Orthodontist. Treatment plans cannot be one-size-fits-all. For instance, there is a growing demand among adult populations in United States Chicago for aesthetic treatments that do not interfere with professional appearances, leading to a surge in the adoption of clear aligner technology by local Orthodontist practitioners. Simultaneously, pediatric orthodontics remains vital due to the high birth rates in specific wards of United States Chicago, requiring early intervention strategies that focus on growth modification and habit correction.</w:t>
      </w:r>
    </w:p>
    <w:bookmarkEnd w:id="22"/>
    <w:bookmarkStart w:id="25" w:name="Xaefb63fc23bc0015ddeae0b878fc9db137c459f"/>
    <w:p>
      <w:pPr>
        <w:pStyle w:val="Heading2"/>
      </w:pPr>
      <w:r>
        <w:t xml:space="preserve">3. Technological Integration and Digital Workflow</w:t>
      </w:r>
    </w:p>
    <w:p>
      <w:pPr>
        <w:pStyle w:val="FirstParagraph"/>
      </w:pPr>
      <w:r>
        <w:t xml:space="preserve">The role of the modern Orthodontist is increasingly defined by digital literacy. In United States Chicago, where technological adoption is rapid, orthodontic offices are transitioning from analog impressions to intraoral scanning systems. This shift offers numerous benefits, including improved patient comfort, higher accuracy in treatment planning, and enhanced communication between the Orthodontist and laboratory technicians.</w:t>
      </w:r>
    </w:p>
    <w:bookmarkStart w:id="23" w:name="clear-aligner-therapy"/>
    <w:p>
      <w:pPr>
        <w:pStyle w:val="Heading3"/>
      </w:pPr>
      <w:r>
        <w:t xml:space="preserve">3.1 Clear Aligner Therapy</w:t>
      </w:r>
    </w:p>
    <w:p>
      <w:pPr>
        <w:pStyle w:val="FirstParagraph"/>
      </w:pPr>
      <w:r>
        <w:t xml:space="preserve">A significant portion of the current orthodontic market in United States Chicago is driven by clear aligner therapy. While some providers rely solely on third-party laboratories, many forward-thinking Orthodontist practices are integrating proprietary software that allows for direct control over tooth movement sequences. This empowerment allows the Orthodontist to treat complex cases with precision, reducing chairside time and improving predictability. The competition in United States Chicago is fierce, compelling the Orthodontist to stay abreast of the latest biomechanical advancements to provide superior clinical outcomes compared to direct-to-consumer models.</w:t>
      </w:r>
    </w:p>
    <w:bookmarkEnd w:id="23"/>
    <w:bookmarkStart w:id="24" w:name="artificial-intelligence-in-diagnostics"/>
    <w:p>
      <w:pPr>
        <w:pStyle w:val="Heading3"/>
      </w:pPr>
      <w:r>
        <w:t xml:space="preserve">3.2 Artificial Intelligence in Diagnostics</w:t>
      </w:r>
    </w:p>
    <w:p>
      <w:pPr>
        <w:pStyle w:val="FirstParagraph"/>
      </w:pPr>
      <w:r>
        <w:t xml:space="preserve">Furthermore, artificial intelligence (AI) is beginning to play a pivotal role in the diagnostic phase for an Orthodontist. Algorithms can now predict growth patterns and treatment duration with increasing accuracy. In the busy clinical environment of United States Chicago, these tools allow the Orthodontist to optimize scheduling and resource allocation, ensuring that patient wait times are minimized while maintaining high standards of care.</w:t>
      </w:r>
    </w:p>
    <w:bookmarkEnd w:id="24"/>
    <w:bookmarkEnd w:id="25"/>
    <w:bookmarkStart w:id="26" w:name="Xacf6dc4a49dd3471201e5fe24da0891ae32f1c8"/>
    <w:p>
      <w:pPr>
        <w:pStyle w:val="Heading2"/>
      </w:pPr>
      <w:r>
        <w:t xml:space="preserve">4. Interdisciplinary Collaboration in a Urban Setting</w:t>
      </w:r>
    </w:p>
    <w:p>
      <w:pPr>
        <w:pStyle w:val="FirstParagraph"/>
      </w:pPr>
      <w:r>
        <w:t xml:space="preserve">No Orthodontist operates in isolation. In the complex healthcare ecosystem of United States Chicago, effective orthodontic treatment often requires collaboration with other specialists, including oral surgeons, periodontists, and general dentists. The prevalence of sleep-disordered breathing disorders in urban populations has led to a rise in collaborative care where the Orthodontist works closely with ENT specialists to address airway issues alongside dental alignment.</w:t>
      </w:r>
    </w:p>
    <w:p>
      <w:pPr>
        <w:pStyle w:val="BodyText"/>
      </w:pPr>
      <w:r>
        <w:t xml:space="preserve">In United States Chicago, hospital networks and university-affiliated clinics facilitate this interdisciplinary model. An Orthodontist may be consulted as part of a craniofacial team for patients undergoing orthognathic surgery. This level of coordination ensures that the functional aspects of occlusion are addressed in tandem with aesthetic goals, providing a holistic solution for the patient. The ability to communicate effectively within such multidisciplinary teams is now considered a core competency for any Orthodontist practicing in major United States hubs.</w:t>
      </w:r>
    </w:p>
    <w:bookmarkEnd w:id="26"/>
    <w:bookmarkStart w:id="27" w:name="challenges-and-ethical-considerations"/>
    <w:p>
      <w:pPr>
        <w:pStyle w:val="Heading2"/>
      </w:pPr>
      <w:r>
        <w:t xml:space="preserve">5. Challenges and Ethical Considerations</w:t>
      </w:r>
    </w:p>
    <w:p>
      <w:pPr>
        <w:pStyle w:val="FirstParagraph"/>
      </w:pPr>
      <w:r>
        <w:t xml:space="preserve">Despite technological advancements, Orthodontist practices in United States Chicago face significant challenges. Access to care remains a critical issue, with disparities existing across different neighborhoods within the city. Many Orthodontist organizations are actively involved in outreach programs to provide affordable care to low-income families in United States Chicago. Additionally, the rise of direct-to-consumer orthodontics poses ethical questions regarding patient supervision and safety.</w:t>
      </w:r>
    </w:p>
    <w:p>
      <w:pPr>
        <w:pStyle w:val="BodyText"/>
      </w:pPr>
      <w:r>
        <w:t xml:space="preserve">The American Association of Orthodontists emphasizes that while innovation is welcome, it must not compromise patient safety. Therefore, the Orthodontist serves as a guardian of clinical standards in United States Chicago, educating patients on the risks associated with unsupervised treatment. Continuing education is mandatory for every Orthodontist to remain licensed in Illinois and to uphold the ethical standards required by professional bodies within the United States.</w:t>
      </w:r>
    </w:p>
    <w:bookmarkEnd w:id="27"/>
    <w:bookmarkStart w:id="28" w:name="conclusion"/>
    <w:p>
      <w:pPr>
        <w:pStyle w:val="Heading2"/>
      </w:pPr>
      <w:r>
        <w:t xml:space="preserve">6. Conclusion</w:t>
      </w:r>
    </w:p>
    <w:p>
      <w:pPr>
        <w:pStyle w:val="FirstParagraph"/>
      </w:pPr>
      <w:r>
        <w:t xml:space="preserve">In conclusion, the practice of orthodontics in United States Chicago represents a convergence of tradition and innovation. The modern Orthodontist must be a clinician, a technician, and a communicator. By leveraging digital tools such as intraoral scanners and clear aligner systems, while remaining sensitive to the diverse demographic needs of Chicago's population, Orthodontist professionals can deliver exceptional care.</w:t>
      </w:r>
    </w:p>
    <w:p>
      <w:pPr>
        <w:pStyle w:val="BodyText"/>
      </w:pPr>
      <w:r>
        <w:t xml:space="preserve">As we look toward the future, the role of the Orthodontist will continue to evolve with advancements in genetics and digital health. However, the core principles of empathy, precision, and ethical practice remain paramount. For practitioners in United States Chicago, staying at the forefront of these developments is not just a professional necessity but a commitment to improving the oral health and quality of life for their community. This conference paper underscores that success in this dynamic field requires continuous learning, adaptability, and a deep understanding of both the science and humanity inherent in orthodontic care.</w:t>
      </w:r>
    </w:p>
    <w:bookmarkEnd w:id="28"/>
    <w:bookmarkStart w:id="29" w:name="references"/>
    <w:p>
      <w:pPr>
        <w:pStyle w:val="Heading2"/>
      </w:pPr>
      <w:r>
        <w:t xml:space="preserve">References</w:t>
      </w:r>
    </w:p>
    <w:p>
      <w:pPr>
        <w:numPr>
          <w:ilvl w:val="0"/>
          <w:numId w:val="1001"/>
        </w:numPr>
        <w:pStyle w:val="Compact"/>
      </w:pPr>
      <w:r>
        <w:t xml:space="preserve">American Association of Orthodontists. (2023). "Guidelines for Clear Aligner Therapy."</w:t>
      </w:r>
    </w:p>
    <w:p>
      <w:pPr>
        <w:numPr>
          <w:ilvl w:val="0"/>
          <w:numId w:val="1001"/>
        </w:numPr>
        <w:pStyle w:val="Compact"/>
      </w:pPr>
      <w:r>
        <w:t xml:space="preserve">Cohen, S., &amp; Lee, K. (2021). "Urban Demographics and Orthodontic Treatment Planning in the Midwest." Journal of Dental Research.</w:t>
      </w:r>
    </w:p>
    <w:p>
      <w:pPr>
        <w:numPr>
          <w:ilvl w:val="0"/>
          <w:numId w:val="1001"/>
        </w:numPr>
        <w:pStyle w:val="Compact"/>
      </w:pPr>
      <w:r>
        <w:t xml:space="preserve">Illinois State Dental Society. (2023). "Licensing Requirements and Continuing Education for Orthodontists."</w:t>
      </w:r>
    </w:p>
    <w:p>
      <w:pPr>
        <w:numPr>
          <w:ilvl w:val="0"/>
          <w:numId w:val="1001"/>
        </w:numPr>
        <w:pStyle w:val="Compact"/>
      </w:pPr>
      <w:r>
        <w:t xml:space="preserve">Petrovic, A. G., et al. (2019). "Craniofacial Morphology and Digital Impressions." American Journal of Orthodontics and Dentofacial Orthopedics.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Modern Practice: A Conference Paper on Standards and Innovation in United States Chicago</dc:title>
  <dc:creator/>
  <dc:language>en</dc:language>
  <cp:keywords/>
  <dcterms:created xsi:type="dcterms:W3CDTF">2026-07-30T11:00:05Z</dcterms:created>
  <dcterms:modified xsi:type="dcterms:W3CDTF">2026-07-30T11:00:05Z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