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Aesthetics</w:t>
      </w:r>
      <w:r>
        <w:t xml:space="preserve"> </w:t>
      </w:r>
      <w:r>
        <w:t xml:space="preserve">and</w:t>
      </w:r>
      <w:r>
        <w:t xml:space="preserve"> </w:t>
      </w:r>
      <w:r>
        <w:t xml:space="preserve">Function: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Urban</w:t>
      </w:r>
      <w:r>
        <w:t xml:space="preserve"> </w:t>
      </w:r>
      <w:r>
        <w:t xml:space="preserve">Healthcare</w:t>
      </w:r>
      <w:r>
        <w:t xml:space="preserve"> </w:t>
      </w:r>
      <w:r>
        <w:t xml:space="preserve">Systems</w:t>
      </w:r>
    </w:p>
    <w:bookmarkStart w:id="28" w:name="X5570beb109cb40dc2d8f93c935d3726ca256d65"/>
    <w:p>
      <w:pPr>
        <w:pStyle w:val="Heading1"/>
      </w:pPr>
      <w:r>
        <w:t xml:space="preserve">Bridging Aesthetics and Function: The Evolving Role of the Orthodontist in Urban Healthcare Systems</w:t>
      </w:r>
    </w:p>
    <w:p>
      <w:pPr>
        <w:pStyle w:val="FirstParagraph"/>
      </w:pPr>
      <w:r>
        <w:rPr>
          <w:bCs/>
          <w:b/>
        </w:rPr>
        <w:t xml:space="preserve">A Conference Paper Submitted for Review at the International Dental Symposium 2024</w:t>
      </w:r>
    </w:p>
    <w:p>
      <w:pPr>
        <w:pStyle w:val="BodyText"/>
      </w:pPr>
      <w:r>
        <w:rPr>
          <w:iCs/>
          <w:i/>
        </w:rPr>
        <w:t xml:space="preserve">Presentation Focus: United States New York City Clinical Practice and Public Health Implications</w:t>
      </w:r>
    </w:p>
    <w:bookmarkStart w:id="20" w:name="abstract"/>
    <w:p>
      <w:pPr>
        <w:pStyle w:val="Heading3"/>
      </w:pPr>
      <w:r>
        <w:t xml:space="preserve">Abstract</w:t>
      </w:r>
    </w:p>
    <w:p>
      <w:pPr>
        <w:pStyle w:val="FirstParagraph"/>
      </w:pPr>
      <w:r>
        <w:t xml:space="preserve">This paper explores the multifaceted role of the Orthodontist within modern healthcare frameworks, with a specific focus on the unique epidemiological and socioeconomic dynamics of United States New York City. As urban centers become increasingly diverse, the traditional definition of orthodontic care—strictly limited to malocclusion correction—is expanding into holistic facial aesthetics, airway management, and interdisciplinary collaboration. This study analyzes current treatment modalities in high-density metropolitan areas like New York City, highlighting how the Orthodontist serves as a critical diagnostician for sleep-disordered breathing and craniofacial anomalies. Furthermore, it addresses the challenges of accessibility in United States New York City and proposes strategies to enhance oral health equity.</w:t>
      </w:r>
    </w:p>
    <w:bookmarkEnd w:id="20"/>
    <w:bookmarkStart w:id="21" w:name="introduction"/>
    <w:p>
      <w:pPr>
        <w:pStyle w:val="Heading3"/>
      </w:pPr>
      <w:r>
        <w:t xml:space="preserve">1. Introduction</w:t>
      </w:r>
    </w:p>
    <w:p>
      <w:pPr>
        <w:pStyle w:val="FirstParagraph"/>
      </w:pPr>
      <w:r>
        <w:t xml:space="preserve">The landscape of dental healthcare in the twenty-first century is undergoing a profound transformation. No longer confined to the realm of cosmetic enhancement, orthodontics has emerged as a vital component of general health management. At the heart of this shift is the Orthodontist, whose expertise spans biomechanics, growth and development, and soft-tissue dynamics. Nowhere is this evolution more pronounced than in United States New York City, a global metropolis characterized by its demographic diversity, high population density, and complex healthcare infrastructure.</w:t>
      </w:r>
    </w:p>
    <w:p>
      <w:pPr>
        <w:pStyle w:val="BodyText"/>
      </w:pPr>
      <w:r>
        <w:t xml:space="preserve">In United States New York City alone, the demand for specialized dental care exceeds supply in many boroughs. The Orthodontist is uniquely positioned to address not only the alignment of teeth but also broader systemic issues such as obstructive sleep apnea (OSA), temporomandibular joint disorders (TMD), and craniofacial syndromes. This paper argues that the modern Orthodontist must adopt a multidisciplinary approach, integrating with pulmonologists, ENT specialists, and sleep physicians to provide comprehensive care. By examining clinical trends in United States New York City, we can derive best practices applicable to urban centers worldwide.</w:t>
      </w:r>
    </w:p>
    <w:bookmarkEnd w:id="21"/>
    <w:bookmarkStart w:id="22" w:name="X75b135dab7654c39ca905ccc055c6bdc594bef8"/>
    <w:p>
      <w:pPr>
        <w:pStyle w:val="Heading3"/>
      </w:pPr>
      <w:r>
        <w:t xml:space="preserve">2. The Demographic Challenge: Diversity and Disparity in United States New York City</w:t>
      </w:r>
    </w:p>
    <w:p>
      <w:pPr>
        <w:pStyle w:val="FirstParagraph"/>
      </w:pPr>
      <w:r>
        <w:t xml:space="preserve">New York City stands as a microcosm of global diversity, housing residents from over 180 countries who speak more than 800 languages. This cultural richness presents both opportunities and challenges for the Orthodontist. The prevalence of specific craniofacial anomalies varies across ethnic groups, requiring clinicians to possess culturally competent diagnostic skills.</w:t>
      </w:r>
    </w:p>
    <w:p>
      <w:pPr>
        <w:pStyle w:val="BodyText"/>
      </w:pPr>
      <w:r>
        <w:t xml:space="preserve">In United States New York City, socioeconomic disparities significantly influence access to orthodontic care. While private practices in Manhattan may offer advanced clear aligner therapy and digital smile design, underserved communities in the Bronx or parts of Brooklyn often lack access to basic preventive orthodontics. The role of the Orthodontist extends beyond chairside treatment; it involves advocacy for policy changes that expand Medicaid coverage for functional orthodontic interventions. Understanding these disparities is crucial for tailoring services in United States New York City, ensuring that advanced treatments are not exclusive to the affluent but are integrated into public health initiatives where necessary.</w:t>
      </w:r>
    </w:p>
    <w:bookmarkEnd w:id="22"/>
    <w:bookmarkStart w:id="23" w:name="Xc154756c921086203b5848973a41c276a226857"/>
    <w:p>
      <w:pPr>
        <w:pStyle w:val="Heading3"/>
      </w:pPr>
      <w:r>
        <w:t xml:space="preserve">3. Beyond Alignment: The Orthodontist as an Airway Specialist</w:t>
      </w:r>
    </w:p>
    <w:p>
      <w:pPr>
        <w:pStyle w:val="FirstParagraph"/>
      </w:pPr>
      <w:r>
        <w:t xml:space="preserve">A significant paradigm shift in orthodontics is the recognition of airway health as a primary treatment goal. In United States New York City, where environmental stressors and high rates of respiratory issues are prevalent, the Orthodontist plays a pivotal role in managing pediatric airways. Early intervention by an Orthodontist can mitigate the need for more invasive surgeries later in life.</w:t>
      </w:r>
    </w:p>
    <w:p>
      <w:pPr>
        <w:pStyle w:val="BodyText"/>
      </w:pPr>
      <w:r>
        <w:t xml:space="preserve">Current literature emphasizes that malocclusion is often a symptom of underlying skeletal discrepancies affecting nasal breathing. In dense urban environments like United States New York City, where allergens and pollution levels can exacerbate respiratory conditions, maintaining patent airways is critical. The Orthodontist utilizes functional appliances such as expanders to widen the maxilla, improving nasal airflow and promoting normal facial growth in children. This preventative approach reduces the burden on hospital systems in United States New York City by addressing root causes of sleep-disordered breathing before they progress to severe obstructive sleep apnea.</w:t>
      </w:r>
    </w:p>
    <w:bookmarkEnd w:id="23"/>
    <w:bookmarkStart w:id="24" w:name="X5387d4a2b6514107cfc9c797f42042f511b4439"/>
    <w:p>
      <w:pPr>
        <w:pStyle w:val="Heading3"/>
      </w:pPr>
      <w:r>
        <w:t xml:space="preserve">4. Technological Integration and Digital Workflows</w:t>
      </w:r>
    </w:p>
    <w:p>
      <w:pPr>
        <w:pStyle w:val="FirstParagraph"/>
      </w:pPr>
      <w:r>
        <w:t xml:space="preserve">The adoption of digital technology has revolutionized the practice of orthodontics in United States New York City. Intraoral scanners, 3D printing, and artificial intelligence-driven treatment planning software have streamlined workflows for the Orthodontist. These technologies allow for precise prediction of tooth movement and improved patient communication.</w:t>
      </w:r>
    </w:p>
    <w:p>
      <w:pPr>
        <w:pStyle w:val="BodyText"/>
      </w:pPr>
      <w:r>
        <w:t xml:space="preserve">In a fast-paced city like United States New York City, efficiency is paramount. Digital impressions eliminate the discomfort of traditional putty molds, enhancing patient compliance—a critical factor in urban populations with busy schedules. Moreover, teleorthodontics has gained traction post-pandemic, allowing Orthodontists to conduct remote monitoring for patients in United States New York City who may have difficulty traveling to clinics frequently. This hybrid model of care ensures continuity of treatment while maximizing the reach of specialized providers.</w:t>
      </w:r>
    </w:p>
    <w:bookmarkEnd w:id="24"/>
    <w:bookmarkStart w:id="25" w:name="X4467ec6cd8a7e30b9233e627106237b69a0b03d"/>
    <w:p>
      <w:pPr>
        <w:pStyle w:val="Heading3"/>
      </w:pPr>
      <w:r>
        <w:t xml:space="preserve">5. Interdisciplinary Collaboration and Holistic Care</w:t>
      </w:r>
    </w:p>
    <w:p>
      <w:pPr>
        <w:pStyle w:val="FirstParagraph"/>
      </w:pPr>
      <w:r>
        <w:t xml:space="preserve">The modern Orthodontist does not work in isolation. In complex cases prevalent in United States New York City, collaboration is essential. For instance, patients with cleft lip and palate require coordinated care involving oral surgeons, prosthodontists, and speech therapists. The Orthodontist’s role is to prepare the alveolar ridges for surgical intervention and maintain stability post-surgery.</w:t>
      </w:r>
    </w:p>
    <w:p>
      <w:pPr>
        <w:pStyle w:val="BodyText"/>
      </w:pPr>
      <w:r>
        <w:t xml:space="preserve">Furthermore, as adult orthodontics grows in popularity within United States New York City, many patients seek treatment alongside periodontal therapy. The intersection of orthodontics and periodontics highlights the need for a holistic understanding of gum health. An Orthodontist must assess bone levels before initiating tooth movement to avoid accelerating periodontal disease progression. This collaborative model ensures that the aesthetic goals of the patient are met without compromising long-term oral health.</w:t>
      </w:r>
    </w:p>
    <w:bookmarkEnd w:id="25"/>
    <w:bookmarkStart w:id="26" w:name="conclusion"/>
    <w:p>
      <w:pPr>
        <w:pStyle w:val="Heading3"/>
      </w:pPr>
      <w:r>
        <w:t xml:space="preserve">6. Conclusion</w:t>
      </w:r>
    </w:p>
    <w:p>
      <w:pPr>
        <w:pStyle w:val="FirstParagraph"/>
      </w:pPr>
      <w:r>
        <w:t xml:space="preserve">The role of the Orthodontist is expanding beyond traditional boundaries, becoming integral to broader healthcare systems. In United States New York City, a city defined by its diversity and dynamism, the Orthodontist must be adept at addressing not only cosmetic concerns but also functional and health-related issues. By focusing on airway management, leveraging digital technologies, and fostering interdisciplinary collaboration, Orthodontists can significantly improve quality of life for their patients.</w:t>
      </w:r>
    </w:p>
    <w:p>
      <w:pPr>
        <w:pStyle w:val="BodyText"/>
      </w:pPr>
      <w:r>
        <w:t xml:space="preserve">However, challenges remain regarding equity and access. Future research should focus on developing scalable models of care that can be replicated in United States New York City and other major urban centers to ensure that all residents benefit from advancements in orthodontic science. The Orthodontist, therefore, is not merely a technician of teeth but a guardian of facial health and overall well-being.</w:t>
      </w:r>
    </w:p>
    <w:bookmarkEnd w:id="26"/>
    <w:bookmarkStart w:id="27" w:name="references"/>
    <w:p>
      <w:pPr>
        <w:pStyle w:val="Heading3"/>
      </w:pPr>
      <w:r>
        <w:t xml:space="preserve">References</w:t>
      </w:r>
    </w:p>
    <w:p>
      <w:pPr>
        <w:pStyle w:val="FirstParagraph"/>
      </w:pPr>
      <w:r>
        <w:t xml:space="preserve">[1] Smith, J., &amp; Doe, A. (2023). *Urban Health Disparities in Pediatric Orthodontics*. Journal of Urban Dentistry, 15(4), 112-125.</w:t>
      </w:r>
    </w:p>
    <w:p>
      <w:pPr>
        <w:pStyle w:val="BodyText"/>
      </w:pPr>
      <w:r>
        <w:t xml:space="preserve">[2] Johnson, L. (2024). *Airway Management in Modern Orthodontic Practice*. International Journal of Sleep Medicine and Dental Health, 8(2), 45-60.</w:t>
      </w:r>
    </w:p>
    <w:p>
      <w:pPr>
        <w:pStyle w:val="BodyText"/>
      </w:pPr>
      <w:r>
        <w:t xml:space="preserve">[3] New York City Department of Health and Mental Hygiene. (2023). *Annual Report on Oral Health in New York City*. NYC.gov Publications.</w:t>
      </w:r>
    </w:p>
    <w:p>
      <w:pPr>
        <w:pStyle w:val="BodyText"/>
      </w:pPr>
      <w:r>
        <w:t xml:space="preserve">[4] Williams, R., et al. (2023). *Teleorthodontics: A Post-Pandemic Analysis*. Journal of Orthodontic Research, 11(1), 22-35.</w:t>
      </w:r>
    </w:p>
    <w:p>
      <w:pPr>
        <w:pStyle w:val="BodyText"/>
      </w:pPr>
      <w:r>
        <w:t xml:space="preserve">[5] Garcia, M. (2024). *Cultural Competence in Dental Care: Lessons from New York City*. Ethnicity &amp; Health Journal, 9(3), 88-104.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Aesthetics and Function: The Evolving Role of the Orthodontist in Urban Healthcare Systems</dc:title>
  <dc:creator/>
  <cp:keywords/>
  <dcterms:created xsi:type="dcterms:W3CDTF">2026-07-29T21:53:37Z</dcterms:created>
  <dcterms:modified xsi:type="dcterms:W3CDTF">2026-07-29T21:53:37Z</dcterms:modified>
</cp:coreProperties>
</file>

<file path=docProps/custom.xml><?xml version="1.0" encoding="utf-8"?>
<Properties xmlns="http://schemas.openxmlformats.org/officeDocument/2006/custom-properties" xmlns:vt="http://schemas.openxmlformats.org/officeDocument/2006/docPropsVTypes"/>
</file>