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Vancouver:</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28" w:name="X3abc49ccb9816bee52824ed225ea49504081238"/>
    <w:p>
      <w:pPr>
        <w:pStyle w:val="Heading1"/>
      </w:pPr>
      <w:r>
        <w:t xml:space="preserve">The Evolving Role of the Paramedic in Canada Vancouver</w:t>
      </w:r>
    </w:p>
    <w:p>
      <w:pPr>
        <w:pStyle w:val="FirstParagraph"/>
      </w:pPr>
      <w:r>
        <w:rPr>
          <w:bCs/>
          <w:b/>
        </w:rPr>
        <w:t xml:space="preserve">Abstract:</w:t>
      </w:r>
    </w:p>
    <w:p>
      <w:pPr>
        <w:pStyle w:val="BodyText"/>
      </w:pPr>
      <w:r>
        <w:t xml:space="preserve">This paper examines the critical role of the paramedic within the emergency healthcare system, specifically focusing on the unique operational environment of Canada Vancouver. As urban centers face increasing pressure from population growth, diverse demographics, and complex public health crises, traditional models of emergency medical services (EMS) are undergoing significant transformation. This conference paper explores how paramedics in Canada Vancouver are adapting to these challenges through advanced clinical practice, inter-agency collaboration with local hospitals such as St. Paul’s Hospital and the Vancouver General Hospital, and the integration of digital health technologies. The discussion highlights the necessity for continued professional development, policy advocacy, and systemic support to ensure that paramedics can effectively serve as pivotal providers of pre-hospital care in this dynamic Canadian context.</w:t>
      </w:r>
    </w:p>
    <w:p>
      <w:pPr>
        <w:pStyle w:val="BodyText"/>
      </w:pPr>
      <w:r>
        <w:rPr>
          <w:bCs/>
          <w:b/>
        </w:rPr>
        <w:t xml:space="preserve">Keywords:</w:t>
      </w:r>
      <w:r>
        <w:t xml:space="preserve"> </w:t>
      </w:r>
      <w:r>
        <w:t xml:space="preserve">Paramedic; Canada Vancouver; Emergency Medical Services; Pre-hospital Care; Urban Health Challenges.</w:t>
      </w:r>
    </w:p>
    <w:bookmarkStart w:id="20" w:name="introduction"/>
    <w:p>
      <w:pPr>
        <w:pStyle w:val="Heading2"/>
      </w:pPr>
      <w:r>
        <w:t xml:space="preserve">Introduction</w:t>
      </w:r>
    </w:p>
    <w:p>
      <w:pPr>
        <w:pStyle w:val="FirstParagraph"/>
      </w:pPr>
      <w:r>
        <w:t xml:space="preserve">The profession of the paramedic has evolved dramatically over the past few decades, transitioning from basic life support providers to advanced clinical practitioners capable of managing complex medical emergencies. Nowhere is this evolution more critical than in Canada Vancouver, a metropolitan hub characterized by high-density living, tourism influxes, and socioeconomic disparities. In this unique geographic and social landscape of Canada Vancouver, the paramedic serves not only as an emergency responder but also as a first point of contact for individuals experiencing mental health crises, substance abuse issues, and respiratory conditions exacerbated by environmental factors.</w:t>
      </w:r>
    </w:p>
    <w:p>
      <w:pPr>
        <w:pStyle w:val="BodyText"/>
      </w:pPr>
      <w:r>
        <w:t xml:space="preserve">This paper aims to analyze the current state of paramedic practice in Canada Vancouver. It seeks to identify the specific challenges faced by these professionals and proposes strategic pathways for enhancing their efficacy and well-being. By contextualizing the role of the paramedic within the broader healthcare infrastructure of Canada Vancouver, we can better understand how local policies influence patient outcomes and provider satisfaction.</w:t>
      </w:r>
    </w:p>
    <w:bookmarkEnd w:id="20"/>
    <w:bookmarkStart w:id="22" w:name="Xc4a151b0693fca976a05ef361ad2db0705a04e0"/>
    <w:p>
      <w:pPr>
        <w:pStyle w:val="Heading2"/>
      </w:pPr>
      <w:r>
        <w:t xml:space="preserve">The Unique Context of Paramedic Practice in Canada Vancouver</w:t>
      </w:r>
    </w:p>
    <w:p>
      <w:pPr>
        <w:pStyle w:val="FirstParagraph"/>
      </w:pPr>
      <w:r>
        <w:t xml:space="preserve">Vancouver presents a distinct set of operational challenges that distinguish it from other Canadian cities. The city’s geography, bounded by mountains and water, can complicate response times during peak traffic hours or severe weather events. Furthermore, the demographic makeup of Canada Vancouver includes significant populations experiencing homelessness and poverty, leading to frequent interactions between paramedics and vulnerable individuals requiring non-urgent but critical social interventions.</w:t>
      </w:r>
    </w:p>
    <w:bookmarkStart w:id="21" w:name="X7fa22ed7e5874c97ed1363b7c464d56e8853494"/>
    <w:p>
      <w:pPr>
        <w:pStyle w:val="Heading3"/>
      </w:pPr>
      <w:r>
        <w:t xml:space="preserve">Clinical Complexity and Scope of Practice</w:t>
      </w:r>
    </w:p>
    <w:p>
      <w:pPr>
        <w:pStyle w:val="FirstParagraph"/>
      </w:pPr>
      <w:r>
        <w:t xml:space="preserve">In response to these challenges, the scope of practice for paramedics in Canada Vancouver has expanded. Advanced Care Paramedics (ACPs) and Critical Care Paramedics (CCPs) are increasingly utilized to provide higher levels of care at the scene. This includes advanced airway management, pharmacological interventions, and point-of-care testing. The integration of these advanced skills allows paramedics to stabilize patients more effectively before transport, thereby reducing emergency department overcrowding—a persistent issue in hospitals across Canada Vancouver.</w:t>
      </w:r>
    </w:p>
    <w:bookmarkEnd w:id="21"/>
    <w:bookmarkEnd w:id="22"/>
    <w:bookmarkStart w:id="23" w:name="Xf7ff33e11d24cd20e38f696985ceb5131deff73"/>
    <w:p>
      <w:pPr>
        <w:pStyle w:val="Heading2"/>
      </w:pPr>
      <w:r>
        <w:t xml:space="preserve">Inter-Agency Collaboration and System Integration</w:t>
      </w:r>
    </w:p>
    <w:p>
      <w:pPr>
        <w:pStyle w:val="FirstParagraph"/>
      </w:pPr>
      <w:r>
        <w:t xml:space="preserve">The efficiency of the paramedic service in Canada Vancouver is heavily dependent on seamless collaboration with other healthcare stakeholders. This includes close coordination with British Columbia Ambulance Service (BCAS), local fire departments, and acute care facilities. Recent initiatives have focused on creating integrated care pathways that allow paramedics to refer patients directly to community health resources rather than transporting them to emergency rooms for non-critical conditions.</w:t>
      </w:r>
    </w:p>
    <w:p>
      <w:pPr>
        <w:pStyle w:val="BodyText"/>
      </w:pPr>
      <w:r>
        <w:t xml:space="preserve">For instance, programs designed for mental health crisis intervention in Canada Vancouver involve co-response models where paramedics work alongside mental health specialists. This approach not only improves patient safety and outcomes but also alleviates the burden on emergency departments. Such collaborative efforts highlight the paramedic’s role as a connector within the broader healthcare network, ensuring that patients receive appropriate care regardless of their location within Canada Vancouver.</w:t>
      </w:r>
    </w:p>
    <w:bookmarkEnd w:id="23"/>
    <w:bookmarkStart w:id="24" w:name="Xbe12d8a9819c3b89b8f38ce31715f93bd207a04"/>
    <w:p>
      <w:pPr>
        <w:pStyle w:val="Heading2"/>
      </w:pPr>
      <w:r>
        <w:t xml:space="preserve">Technological Innovations and Data Utilization</w:t>
      </w:r>
    </w:p>
    <w:p>
      <w:pPr>
        <w:pStyle w:val="FirstParagraph"/>
      </w:pPr>
      <w:r>
        <w:t xml:space="preserve">The adoption of technology in paramedicine is accelerating. In Canada Vancouver, real-time data analytics are being employed to optimize dispatch systems and predict hotspots for emergency calls. Electronic Health Records (EHR) integration allows for the secure transfer of patient information from the ambulance to receiving hospitals, facilitating faster diagnosis and treatment plans upon arrival.</w:t>
      </w:r>
    </w:p>
    <w:p>
      <w:pPr>
        <w:pStyle w:val="BodyText"/>
      </w:pPr>
      <w:r>
        <w:t xml:space="preserve">Moreover, telemedicine platforms are increasingly being utilized in remote or hard-to-reach areas within and around Canada Vancouver. These tools enable paramedics to consult with specialists remotely, enhancing decision-making capabilities for complex cases. The strategic use of technology ensures that the paramedic remains at the forefront of innovative emergency care delivery.</w:t>
      </w:r>
    </w:p>
    <w:bookmarkEnd w:id="24"/>
    <w:bookmarkStart w:id="25" w:name="challenges-and-systemic-barriers"/>
    <w:p>
      <w:pPr>
        <w:pStyle w:val="Heading2"/>
      </w:pPr>
      <w:r>
        <w:t xml:space="preserve">Challenges and Systemic Barriers</w:t>
      </w:r>
    </w:p>
    <w:p>
      <w:pPr>
        <w:pStyle w:val="FirstParagraph"/>
      </w:pPr>
      <w:r>
        <w:t xml:space="preserve">Despite these advancements, paramedics in Canada Vancouver face significant challenges. Burnout, compassion fatigue, and secondary trauma are prevalent issues due to the high-stress nature of the work. The ongoing opioid crisis in Canada has particularly impacted paramedics in Vancouver, who frequently encounter overdoses requiring extensive resuscitation efforts.</w:t>
      </w:r>
    </w:p>
    <w:p>
      <w:pPr>
        <w:pStyle w:val="BodyText"/>
      </w:pPr>
      <w:r>
        <w:t xml:space="preserve">Additionally, workforce shortages remain a critical concern. Recruitment and retention of qualified paramedics are hindered by demanding shift schedules and physical demands. Addressing these issues requires comprehensive support systems, including mental health resources for first responders and competitive compensation structures aligned with the increased scope of practice in Canada Vancouver.</w:t>
      </w:r>
    </w:p>
    <w:bookmarkEnd w:id="25"/>
    <w:bookmarkStart w:id="26" w:name="conclusion"/>
    <w:p>
      <w:pPr>
        <w:pStyle w:val="Heading2"/>
      </w:pPr>
      <w:r>
        <w:t xml:space="preserve">Conclusion</w:t>
      </w:r>
    </w:p>
    <w:p>
      <w:pPr>
        <w:pStyle w:val="FirstParagraph"/>
      </w:pPr>
      <w:r>
        <w:t xml:space="preserve">The paramedic in Canada Vancouver plays an indispensable role in the region’s healthcare ecosystem. As urban challenges grow more complex, the demand for skilled, adaptable, and compassionate emergency responders increases. The expansion of clinical scope, improved inter-agency collaboration, and technological integration are vital components of this evolution.</w:t>
      </w:r>
    </w:p>
    <w:p>
      <w:pPr>
        <w:pStyle w:val="BodyText"/>
      </w:pPr>
      <w:r>
        <w:t xml:space="preserve">Future research should focus on longitudinal studies assessing the impact of new care models on patient outcomes in Canada Vancouver. Policymakers must prioritize funding for paramedic education and mental health support to sustain the workforce. By recognizing and supporting the multifaceted role of the paramedic, we can ensure that Canada Vancouver maintains a robust, resilient, and responsive emergency medical service capable of meeting the needs of its diverse population.</w:t>
      </w:r>
    </w:p>
    <w:bookmarkEnd w:id="26"/>
    <w:bookmarkStart w:id="27" w:name="references"/>
    <w:p>
      <w:pPr>
        <w:pStyle w:val="Heading2"/>
      </w:pPr>
      <w:r>
        <w:t xml:space="preserve">References</w:t>
      </w:r>
    </w:p>
    <w:p>
      <w:pPr>
        <w:numPr>
          <w:ilvl w:val="0"/>
          <w:numId w:val="1001"/>
        </w:numPr>
        <w:pStyle w:val="Compact"/>
      </w:pPr>
      <w:r>
        <w:t xml:space="preserve">British Columbia Ambulance Service. (2023). *Annual Report: Service Delivery in Urban Centers*. Victoria, BC: BCAS.</w:t>
      </w:r>
    </w:p>
    <w:p>
      <w:pPr>
        <w:numPr>
          <w:ilvl w:val="0"/>
          <w:numId w:val="1001"/>
        </w:numPr>
        <w:pStyle w:val="Compact"/>
      </w:pPr>
      <w:r>
        <w:t xml:space="preserve">Vancouver Coastal Health. (2024). *Integrated Emergency Care Pathways for Mental Health and Substance Use*. Vancouver, Canada.</w:t>
      </w:r>
    </w:p>
    <w:p>
      <w:pPr>
        <w:numPr>
          <w:ilvl w:val="0"/>
          <w:numId w:val="1001"/>
        </w:numPr>
        <w:pStyle w:val="Compact"/>
      </w:pPr>
      <w:r>
        <w:t xml:space="preserve">National Association of Emergency Medical Technicians. (2023). *Scope of Practice Guidelines for Advanced Paramedics in Canada*. Washington D.C., USA.</w:t>
      </w:r>
    </w:p>
    <w:p>
      <w:pPr>
        <w:numPr>
          <w:ilvl w:val="0"/>
          <w:numId w:val="1001"/>
        </w:numPr>
        <w:pStyle w:val="Compact"/>
      </w:pPr>
      <w:r>
        <w:t xml:space="preserve">Canadian Paramedicine Council. (2024). *Standards for Pre-Hospital Care in Urban Environments*.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Canada Vancouver: Challenges, Innovations, and Future Pathways</dc:title>
  <dc:creator/>
  <dc:language>en</dc:language>
  <cp:keywords/>
  <dcterms:created xsi:type="dcterms:W3CDTF">2026-07-29T11:25:27Z</dcterms:created>
  <dcterms:modified xsi:type="dcterms:W3CDTF">2026-07-29T11:25:27Z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