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1" w:name="X055ca5d5d1dcee22000db87bc0f1806f2774be7"/>
    <w:p>
      <w:pPr>
        <w:pStyle w:val="Heading1"/>
      </w:pPr>
      <w:r>
        <w:t xml:space="preserve">Conference Paper: Strengthening Emergency Medical Services Through Advanced Paramedic Training in DR Congo Kinshasa</w:t>
      </w:r>
    </w:p>
    <w:p>
      <w:pPr>
        <w:pStyle w:val="FirstParagraph"/>
      </w:pPr>
      <w:r>
        <w:t xml:space="preserve">By [Your Name/Author Placeholder], Department of Public Health and Emergency Medicine, University of Kinshasa (Simulated Author for Conference Submission Context)</w:t>
      </w:r>
    </w:p>
    <w:p>
      <w:pPr>
        <w:pStyle w:val="BodyText"/>
      </w:pPr>
      <w:r>
        <w:rPr>
          <w:bCs/>
          <w:b/>
        </w:rPr>
        <w:t xml:space="preserve">Abstract:</w:t>
      </w:r>
      <w:r>
        <w:t xml:space="preserve"> </w:t>
      </w:r>
      <w:r>
        <w:t xml:space="preserve">This paper examines the critical need for specialized and advanced training programs for paramedics operating within DR Congo Kinshasa. As one of Africa's most populous urban centers, Kinshasa faces unique challenges regarding emergency medical services (EMS), including rapid urbanization, infrastructure limitations, and a high burden of trauma and infectious diseases. The traditional role of first responders in the region is undergoing a significant transformation due to the increasing complexity of pre-hospital care demands. This study highlights the specific environmental, logistical, and clinical hurdles that paramedics in DR Congo Kinshasa encounter daily. It further proposes strategic recommendations for integrating comprehensive paramedic curricula that are culturally and contextually relevant to DR Congo Kinshasa. By enhancing the skills of these essential healthcare providers, we can significantly reduce mortality rates from time-sensitive conditions such as traumatic injuries and acute cardiac events in DR Congo Kinshasa.</w:t>
      </w:r>
    </w:p>
    <w:p>
      <w:pPr>
        <w:pStyle w:val="BodyText"/>
      </w:pPr>
      <w:r>
        <w:rPr>
          <w:bCs/>
          <w:b/>
        </w:rPr>
        <w:t xml:space="preserve">Keywords:</w:t>
      </w:r>
      <w:r>
        <w:t xml:space="preserve"> </w:t>
      </w:r>
      <w:r>
        <w:t xml:space="preserve">Paramedic, DR Congo Kinshasa, Emergency Medical Services (EMS), Pre-hospital Care, Public Health Policy, Trauma Management.</w:t>
      </w:r>
    </w:p>
    <w:bookmarkStart w:id="20" w:name="i.-introduction"/>
    <w:p>
      <w:pPr>
        <w:pStyle w:val="Heading3"/>
      </w:pPr>
      <w:r>
        <w:t xml:space="preserve">I. Introduction</w:t>
      </w:r>
    </w:p>
    <w:p>
      <w:pPr>
        <w:pStyle w:val="FirstParagraph"/>
      </w:pPr>
      <w:r>
        <w:t xml:space="preserve">The landscape of emergency medical services in the Democratic Republic of Congo is undergoing a pivotal shift, particularly within its capital city, DR Congo Kinshasa. Historically, the provision of immediate medical care on the scene was largely uncoordinated or reliant on informal networks. However, recent years have seen a growing recognition among public health officials and international partners regarding the indispensable role that trained</w:t>
      </w:r>
      <w:r>
        <w:t xml:space="preserve"> </w:t>
      </w:r>
      <w:r>
        <w:rPr>
          <w:bCs/>
          <w:b/>
        </w:rPr>
        <w:t xml:space="preserve">Paramedic</w:t>
      </w:r>
      <w:r>
        <w:t xml:space="preserve"> </w:t>
      </w:r>
      <w:r>
        <w:t xml:space="preserve">personnel play in bridging the gap between an emergency incident and definitive hospital care. This paper aims to analyze the current state of pre-hospital emergency response specifically tailored for DR Congo Kinshasa, addressing how specialized training can alleviate systemic pressures on overcrowded hospitals.</w:t>
      </w:r>
    </w:p>
    <w:p>
      <w:pPr>
        <w:pStyle w:val="BodyText"/>
      </w:pPr>
      <w:r>
        <w:t xml:space="preserve">Kinshasa, with a population exceeding fifteen million residents spread across a vast geographical area, presents distinct logistical challenges. Traffic congestion alone can severely impede ambulance response times. Furthermore, the topography and varying levels of infrastructure development across different neighborhoods mean that standard operating procedures used in high-income settings are often unfeasible without significant adaptation. Therefore, the concept of the</w:t>
      </w:r>
      <w:r>
        <w:t xml:space="preserve"> </w:t>
      </w:r>
      <w:r>
        <w:rPr>
          <w:bCs/>
          <w:b/>
        </w:rPr>
        <w:t xml:space="preserve">Paramedic</w:t>
      </w:r>
      <w:r>
        <w:t xml:space="preserve"> </w:t>
      </w:r>
      <w:r>
        <w:t xml:space="preserve">in DR Congo Kinshasa must be reimagined not merely as a transporter of patients, but as a highly skilled clinician capable of performing complex interventions under extreme resource constraints.</w:t>
      </w:r>
    </w:p>
    <w:bookmarkEnd w:id="20"/>
    <w:bookmarkStart w:id="21" w:name="X4cd6776ded3917438e8730cc0b80b20e6ea20c0"/>
    <w:p>
      <w:pPr>
        <w:pStyle w:val="Heading3"/>
      </w:pPr>
      <w:r>
        <w:t xml:space="preserve">II. The Current State of Emergency Medical Services in DR Congo Kinshasa</w:t>
      </w:r>
    </w:p>
    <w:p>
      <w:pPr>
        <w:pStyle w:val="FirstParagraph"/>
      </w:pPr>
      <w:r>
        <w:t xml:space="preserve">In DR Congo Kinshasa, the emergency response system is fragmented. While formal government-run hospitals exist, such as the renowned General Reference Hospital of Lingwala or Hôpital Saint Luc, their capacity is frequently overwhelmed by civilian emergencies resulting from road accidents, violence-related injuries, and natural disease outbreaks like cholera or Lassa fever. In many instances when a citizen in DR Congo Kinshasa requires urgent care outside of standard working hours in remote districts, they rely heavily on private motorbike taxis (</w:t>
      </w:r>
      <w:r>
        <w:rPr>
          <w:iCs/>
          <w:i/>
        </w:rPr>
        <w:t xml:space="preserve">okapis</w:t>
      </w:r>
      <w:r>
        <w:t xml:space="preserve">) rather than ambulances due to cost and availability issues. This delay often results in missed "golden hours" for critical trauma patients.</w:t>
      </w:r>
    </w:p>
    <w:p>
      <w:pPr>
        <w:pStyle w:val="BodyText"/>
      </w:pPr>
      <w:r>
        <w:t xml:space="preserve">The role of the</w:t>
      </w:r>
      <w:r>
        <w:t xml:space="preserve"> </w:t>
      </w:r>
      <w:r>
        <w:rPr>
          <w:bCs/>
          <w:b/>
        </w:rPr>
        <w:t xml:space="preserve">Paramedic</w:t>
      </w:r>
      <w:r>
        <w:t xml:space="preserve"> </w:t>
      </w:r>
      <w:r>
        <w:t xml:space="preserve">has historically been undermined by a lack of standardized certification pathways. Many individuals acting as first responders possess basic first aid knowledge but lack the advanced clinical training required for airway management, intravenous access in difficult conditions, or rapid assessment algorithms used globally. In DR Congo Kinshasa specifically, there is an urgent need to professionalize this workforce to ensure that when a call for help is made, the responder arriving on scene possesses recognized competencies.</w:t>
      </w:r>
    </w:p>
    <w:bookmarkEnd w:id="21"/>
    <w:bookmarkStart w:id="25" w:name="Xf18ad76f1dd0621be8c9970a2d554595cab2651"/>
    <w:p>
      <w:pPr>
        <w:pStyle w:val="Heading3"/>
      </w:pPr>
      <w:r>
        <w:t xml:space="preserve">III. Challenges Faced by Paramedics in DR Congo Kinshasa</w:t>
      </w:r>
    </w:p>
    <w:p>
      <w:pPr>
        <w:pStyle w:val="FirstParagraph"/>
      </w:pPr>
      <w:r>
        <w:t xml:space="preserve">To develop effective solutions, one must first understand the multifaceted challenges faced by</w:t>
      </w:r>
      <w:r>
        <w:t xml:space="preserve"> </w:t>
      </w:r>
      <w:r>
        <w:rPr>
          <w:bCs/>
          <w:b/>
        </w:rPr>
        <w:t xml:space="preserve">Paramedic</w:t>
      </w:r>
      <w:r>
        <w:t xml:space="preserve"> </w:t>
      </w:r>
      <w:r>
        <w:t xml:space="preserve">practitioners operating within DR Congo Kinshasa. These challenges can be categorized into logistical, environmental, and clinical domains.</w:t>
      </w:r>
    </w:p>
    <w:bookmarkStart w:id="22" w:name="X33c88dce0f6ca6a713275d60360667e0520c116"/>
    <w:p>
      <w:pPr>
        <w:pStyle w:val="Heading4"/>
      </w:pPr>
      <w:r>
        <w:t xml:space="preserve">A. Logistical and Infrastructural Barriers</w:t>
      </w:r>
    </w:p>
    <w:p>
      <w:pPr>
        <w:pStyle w:val="FirstParagraph"/>
      </w:pPr>
      <w:r>
        <w:t xml:space="preserve">The most prominent challenge in DR Congo Kinshasa is transportation infrastructure. Narrow streets in densely populated areas like Matete or Bandalungwa make it impossible for standard ambulances to navigate effectively during peak traffic hours or emergencies. Consequently,</w:t>
      </w:r>
      <w:r>
        <w:t xml:space="preserve"> </w:t>
      </w:r>
      <w:r>
        <w:rPr>
          <w:bCs/>
          <w:b/>
        </w:rPr>
        <w:t xml:space="preserve">Paramedic</w:t>
      </w:r>
      <w:r>
        <w:t xml:space="preserve"> </w:t>
      </w:r>
      <w:r>
        <w:t xml:space="preserve">teams often require alternative transport modes, such as motorcycles equipped with medical supplies, which introduces significant safety risks for both the provider and the patient. Furthermore, fuel shortages in DR Congo Kinshasa can ground ambulance fleets entirely during crisis periods.</w:t>
      </w:r>
    </w:p>
    <w:bookmarkEnd w:id="22"/>
    <w:bookmarkStart w:id="23" w:name="b.-resource-scarcity"/>
    <w:p>
      <w:pPr>
        <w:pStyle w:val="Heading4"/>
      </w:pPr>
      <w:r>
        <w:t xml:space="preserve">B. Resource Scarcity</w:t>
      </w:r>
    </w:p>
    <w:p>
      <w:pPr>
        <w:pStyle w:val="FirstParagraph"/>
      </w:pPr>
      <w:r>
        <w:t xml:space="preserve">Supplies such as sterile gloves, saline solutions for hydration or wound cleaning, and functioning defibrillators are frequently unavailable in underfunded public facilities. A</w:t>
      </w:r>
      <w:r>
        <w:t xml:space="preserve"> </w:t>
      </w:r>
      <w:r>
        <w:rPr>
          <w:bCs/>
          <w:b/>
        </w:rPr>
        <w:t xml:space="preserve">Paramedic</w:t>
      </w:r>
      <w:r>
        <w:t xml:space="preserve"> </w:t>
      </w:r>
      <w:r>
        <w:t xml:space="preserve">working in DR Congo Kinshasa must often improvise care using limited tools. For instance, performing a cricothyrotomy or securing an airway requires specific equipment that may be months away from being restocked by supply chains dependent on international aid or central government budgets.</w:t>
      </w:r>
    </w:p>
    <w:bookmarkEnd w:id="23"/>
    <w:bookmarkStart w:id="24" w:name="X0927db3ce340229e982ef9caa02768c73b1b189"/>
    <w:p>
      <w:pPr>
        <w:pStyle w:val="Heading4"/>
      </w:pPr>
      <w:r>
        <w:t xml:space="preserve">C. High Volume of Trauma and Infectious Disease</w:t>
      </w:r>
    </w:p>
    <w:p>
      <w:pPr>
        <w:pStyle w:val="FirstParagraph"/>
      </w:pPr>
      <w:r>
        <w:t xml:space="preserve">Kinshasa experiences one of the highest rates of road traffic accidents in sub-Saharan Africa, contributing significantly to emergency call volumes. Simultaneously, infectious diseases remain endemic. A</w:t>
      </w:r>
      <w:r>
        <w:t xml:space="preserve"> </w:t>
      </w:r>
      <w:r>
        <w:rPr>
          <w:bCs/>
          <w:b/>
        </w:rPr>
        <w:t xml:space="preserve">Paramedic</w:t>
      </w:r>
      <w:r>
        <w:t xml:space="preserve"> </w:t>
      </w:r>
      <w:r>
        <w:t xml:space="preserve">in DR Congo Kinshasa must be proficient not only in trauma care but also in infection prevention and control protocols to protect themselves and prevent nosocomial spread during transport.</w:t>
      </w:r>
    </w:p>
    <w:bookmarkEnd w:id="24"/>
    <w:bookmarkEnd w:id="25"/>
    <w:bookmarkStart w:id="29" w:name="X8008a6e41f71ee6daf9af271b61e7a61118edd6"/>
    <w:p>
      <w:pPr>
        <w:pStyle w:val="Heading3"/>
      </w:pPr>
      <w:r>
        <w:t xml:space="preserve">IV. Strategic Recommendations for Paramedic Training</w:t>
      </w:r>
    </w:p>
    <w:p>
      <w:pPr>
        <w:pStyle w:val="FirstParagraph"/>
      </w:pPr>
      <w:r>
        <w:t xml:space="preserve">Addressing these challenges requires a multi-pronged approach focused on education, policy, and resource allocation. The following recommendations outline a pathway to strengthening the</w:t>
      </w:r>
      <w:r>
        <w:t xml:space="preserve"> </w:t>
      </w:r>
      <w:r>
        <w:rPr>
          <w:bCs/>
          <w:b/>
        </w:rPr>
        <w:t xml:space="preserve">Paramedic</w:t>
      </w:r>
      <w:r>
        <w:t xml:space="preserve"> </w:t>
      </w:r>
      <w:r>
        <w:t xml:space="preserve">corps in DR Congo Kinshasa.</w:t>
      </w:r>
    </w:p>
    <w:bookmarkStart w:id="26" w:name="X768077076a7eb34671b9767194b895c69f56300"/>
    <w:p>
      <w:pPr>
        <w:pStyle w:val="Heading4"/>
      </w:pPr>
      <w:r>
        <w:t xml:space="preserve">A. Context-Specific Curriculum Development</w:t>
      </w:r>
    </w:p>
    <w:p>
      <w:pPr>
        <w:pStyle w:val="FirstParagraph"/>
      </w:pPr>
      <w:r>
        <w:t xml:space="preserve">The training curriculum for aspiring</w:t>
      </w:r>
      <w:r>
        <w:t xml:space="preserve"> </w:t>
      </w:r>
      <w:r>
        <w:rPr>
          <w:bCs/>
          <w:b/>
        </w:rPr>
        <w:t xml:space="preserve">Paramedics</w:t>
      </w:r>
      <w:r>
        <w:t xml:space="preserve"> </w:t>
      </w:r>
      <w:r>
        <w:t xml:space="preserve">must be explicitly designed for DR Congo Kinshasa. Rather than importing curricula from Europe or North America, local experts should collaborate with international partners to create modules that emphasize low-resource survival medicine. For example, teaching advanced wound closure techniques without electricity or advanced diagnostic tools is crucial for the</w:t>
      </w:r>
      <w:r>
        <w:t xml:space="preserve"> </w:t>
      </w:r>
      <w:r>
        <w:rPr>
          <w:bCs/>
          <w:b/>
        </w:rPr>
        <w:t xml:space="preserve">Paramedic</w:t>
      </w:r>
      <w:r>
        <w:t xml:space="preserve"> </w:t>
      </w:r>
      <w:r>
        <w:t xml:space="preserve">serving in remote neighborhoods of DR Congo Kinshasa.</w:t>
      </w:r>
    </w:p>
    <w:bookmarkEnd w:id="26"/>
    <w:bookmarkStart w:id="27" w:name="Xf0372767e8198635d5ca19cde10b543a11fa0ed"/>
    <w:p>
      <w:pPr>
        <w:pStyle w:val="Heading4"/>
      </w:pPr>
      <w:r>
        <w:t xml:space="preserve">B. Integration with Community Health Workers</w:t>
      </w:r>
    </w:p>
    <w:p>
      <w:pPr>
        <w:pStyle w:val="FirstParagraph"/>
      </w:pPr>
      <w:r>
        <w:t xml:space="preserve">In DR Congo Kinshasa, community trust is paramount. Integrating formalized training for community health workers to act as intermediaries between the public and the professional</w:t>
      </w:r>
      <w:r>
        <w:t xml:space="preserve"> </w:t>
      </w:r>
      <w:r>
        <w:rPr>
          <w:bCs/>
          <w:b/>
        </w:rPr>
        <w:t xml:space="preserve">Paramedic</w:t>
      </w:r>
      <w:r>
        <w:t xml:space="preserve"> </w:t>
      </w:r>
      <w:r>
        <w:t xml:space="preserve">teams can improve response times. These community volunteers can be trained in basic cardiopulmonary resuscitation (CPR) and hemorrhage control, ensuring that help begins immediately upon an incident occurring in DR Congo Kinshasa, even before a fully equipped ambulance arrives.</w:t>
      </w:r>
    </w:p>
    <w:bookmarkEnd w:id="27"/>
    <w:bookmarkStart w:id="28" w:name="X9db0ba3fb28f6a41f0d1950a010efa45872a5c6"/>
    <w:p>
      <w:pPr>
        <w:pStyle w:val="Heading4"/>
      </w:pPr>
      <w:r>
        <w:t xml:space="preserve">C. Public-Private Partnerships for Fleet Management</w:t>
      </w:r>
    </w:p>
    <w:p>
      <w:pPr>
        <w:pStyle w:val="FirstParagraph"/>
      </w:pPr>
      <w:r>
        <w:t xml:space="preserve">The government of DR Congo Kinshasa should foster partnerships with private transport companies and ride-hailing platforms to establish emergency dispatch systems. By incentivizing private drivers to serve as rapid response units in areas inaccessible by ambulance, the reach of</w:t>
      </w:r>
      <w:r>
        <w:t xml:space="preserve"> </w:t>
      </w:r>
      <w:r>
        <w:rPr>
          <w:bCs/>
          <w:b/>
        </w:rPr>
        <w:t xml:space="preserve">Paramedic</w:t>
      </w:r>
      <w:r>
        <w:t xml:space="preserve"> </w:t>
      </w:r>
      <w:r>
        <w:t xml:space="preserve">services in DR Congo Kinshasa can be exponentially expanded.</w:t>
      </w:r>
    </w:p>
    <w:bookmarkEnd w:id="28"/>
    <w:bookmarkEnd w:id="29"/>
    <w:bookmarkStart w:id="30" w:name="v.-conclusion"/>
    <w:p>
      <w:pPr>
        <w:pStyle w:val="Heading3"/>
      </w:pPr>
      <w:r>
        <w:t xml:space="preserve">V. Conclusion</w:t>
      </w:r>
    </w:p>
    <w:p>
      <w:pPr>
        <w:pStyle w:val="FirstParagraph"/>
      </w:pPr>
      <w:r>
        <w:t xml:space="preserve">The future of healthcare in DR Congo Kinshasa relies heavily on building a resilient emergency response system anchored by skilled professionals. The role of the</w:t>
      </w:r>
      <w:r>
        <w:t xml:space="preserve"> </w:t>
      </w:r>
      <w:r>
        <w:rPr>
          <w:bCs/>
          <w:b/>
        </w:rPr>
        <w:t xml:space="preserve">Paramedic</w:t>
      </w:r>
      <w:r>
        <w:t xml:space="preserve"> </w:t>
      </w:r>
      <w:r>
        <w:t xml:space="preserve">is no longer optional; it is a vital component of public health infrastructure. By acknowledging the unique challenges posed by urban density, logistical limitations, and high disease burdens specific to DR Congo Kinshasa, stakeholders can implement targeted interventions.</w:t>
      </w:r>
    </w:p>
    <w:p>
      <w:pPr>
        <w:pStyle w:val="BodyText"/>
      </w:pPr>
      <w:r>
        <w:t xml:space="preserve">Investing in rigorous training programs that respect local realities while adhering to global medical standards will empower</w:t>
      </w:r>
      <w:r>
        <w:t xml:space="preserve"> </w:t>
      </w:r>
      <w:r>
        <w:rPr>
          <w:bCs/>
          <w:b/>
        </w:rPr>
        <w:t xml:space="preserve">Paramedics</w:t>
      </w:r>
      <w:r>
        <w:t xml:space="preserve"> </w:t>
      </w:r>
      <w:r>
        <w:t xml:space="preserve">across DR Congo Kinshasa. Doing so will not only save countless lives annually but also foster greater public confidence in the healthcare system. It is imperative that policy makers, international NGOs, and academic institutions collaborate closely to prioritize the development of this workforce, ensuring that every citizen in DR Congo Kinshasa has access to timely, high-quality pre-hospital care.</w:t>
      </w:r>
    </w:p>
    <w:p>
      <w:pPr>
        <w:pStyle w:val="BodyText"/>
      </w:pPr>
      <w:r>
        <w:rPr>
          <w:iCs/>
          <w:i/>
        </w:rPr>
        <w:t xml:space="preserve">Note: This document represents a synthesized academic perspective based on general knowledge of EMS development challenges in Central Africa and the specific context of Kinshasa.</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Paramedic Services in DR Congo Kinshasa</dc:title>
  <dc:creator/>
  <dc:language>en</dc:language>
  <cp:keywords/>
  <dcterms:created xsi:type="dcterms:W3CDTF">2026-07-29T07:41:35Z</dcterms:created>
  <dcterms:modified xsi:type="dcterms:W3CDTF">2026-07-29T07:41:35Z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