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Emergency</w:t>
      </w:r>
      <w:r>
        <w:t xml:space="preserve"> </w:t>
      </w:r>
      <w:r>
        <w:t xml:space="preserve">Medical</w:t>
      </w:r>
      <w:r>
        <w:t xml:space="preserve"> </w:t>
      </w:r>
      <w:r>
        <w:t xml:space="preserve">Services: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France</w:t>
      </w:r>
      <w:r>
        <w:t xml:space="preserve"> </w:t>
      </w:r>
      <w:r>
        <w:t xml:space="preserve">and</w:t>
      </w:r>
      <w:r>
        <w:t xml:space="preserve"> </w:t>
      </w:r>
      <w:r>
        <w:t xml:space="preserve">Marseille</w:t>
      </w:r>
    </w:p>
    <w:bookmarkStart w:id="26" w:name="X9113f206a1fcc75e7444276237d495b102269de"/>
    <w:p>
      <w:pPr>
        <w:pStyle w:val="Heading1"/>
      </w:pPr>
      <w:r>
        <w:t xml:space="preserve">The Evolving Role of the Paramedic in Emergency Medical Services: A Case Study of France and Marseille</w:t>
      </w:r>
    </w:p>
    <w:p>
      <w:pPr>
        <w:pStyle w:val="FirstParagraph"/>
      </w:pPr>
      <w:r>
        <w:t xml:space="preserve">Presented at the International Symposium on Urban Emergency Care, 2024</w:t>
      </w:r>
    </w:p>
    <w:p>
      <w:pPr>
        <w:pStyle w:val="BodyText"/>
      </w:pPr>
      <w:r>
        <w:rPr>
          <w:iCs/>
          <w:i/>
          <w:bCs/>
          <w:b/>
        </w:rPr>
        <w:t xml:space="preserve">Abstract:</w:t>
      </w:r>
      <w:r>
        <w:br/>
      </w:r>
      <w:r>
        <w:t xml:space="preserve">This paper examines the critical transformation of the paramedic profession within the framework of France's national emergency medical service (SAMU). Specifically, it focuses on the unique operational dynamics in Marseille, a major Mediterranean hub with distinct demographic and geographic challenges. The study analyzes how advanced paramedic roles contribute to reduced response times, improved patient outcomes, and enhanced integration with hospital infrastructure in urban France. By highlighting specific protocols implemented in France Marseille, this document underscores the necessity of recognizing the paramedic as a pivotal clinical decision-maker rather than merely a transport provider.</w:t>
      </w:r>
    </w:p>
    <w:bookmarkStart w:id="20" w:name="introduction"/>
    <w:p>
      <w:pPr>
        <w:pStyle w:val="Heading2"/>
      </w:pPr>
      <w:r>
        <w:t xml:space="preserve">1. Introduction</w:t>
      </w:r>
    </w:p>
    <w:p>
      <w:pPr>
        <w:pStyle w:val="FirstParagraph"/>
      </w:pPr>
      <w:r>
        <w:t xml:space="preserve">The history of emergency medicine is fundamentally intertwined with the evolution of pre-hospital care. In recent decades, there has been a global shift towards empowering paramedics with advanced skills, allowing them to perform interventions previously reserved for physicians at the hospital level. Nowhere is this transformation more pronounced or culturally significant than in France, a country that pioneered several aspects of modern emergency response through its Service d'Aide Médicale Urgente (SAMU). Within this national context, the city of Marseille presents a compelling case study due to its high population density, diverse socio-economic landscape, and complex urban geography.</w:t>
      </w:r>
    </w:p>
    <w:p>
      <w:pPr>
        <w:pStyle w:val="BodyText"/>
      </w:pPr>
      <w:r>
        <w:t xml:space="preserve">This conference paper aims to explore the multifaceted role of the paramedic in France. It argues that the modern paramedic is no longer just a technician but a clinician who operates at the intersection of public health, rapid response medicine, and community care. By focusing on specific examples from France Marseille, we illustrate how local adaptations of national protocols enhance system resilience and patient safety.</w:t>
      </w:r>
    </w:p>
    <w:bookmarkEnd w:id="20"/>
    <w:bookmarkStart w:id="21" w:name="X5208898c4452e13fdc0d27196b6912af5b9ce93"/>
    <w:p>
      <w:pPr>
        <w:pStyle w:val="Heading2"/>
      </w:pPr>
      <w:r>
        <w:t xml:space="preserve">2. The French Model: SAMU and Medical Dispatch</w:t>
      </w:r>
    </w:p>
    <w:p>
      <w:pPr>
        <w:pStyle w:val="FirstParagraph"/>
      </w:pPr>
      <w:r>
        <w:t xml:space="preserve">To understand the role of the paramedic in France one must first understand the architecture of the French emergency system. Unlike many other countries where fire departments or police handle initial calls, France utilizes a centralized medical dispatch center known as CRSA (Centre de Régulation Médicale). Here, a physician oversees all incoming emergencies and allocates resources based on medical urgency. This model ensures that every intervention is medically justified and appropriately scaled.</w:t>
      </w:r>
    </w:p>
    <w:p>
      <w:pPr>
        <w:pStyle w:val="BodyText"/>
      </w:pPr>
      <w:r>
        <w:t xml:space="preserve">In this system the paramedic serves as the critical link between the patient's immediate need for care and definitive hospital treatment. The paramedic in France undergoes rigorous training through specialized schools, leading to qualifications such as Aide-Soignant or more advanced degrees for specialized teams. In major cities like Marseille these teams often include Paramédic Sauveteur Secouriste du Travail (PST) personnel who have been upgraded with additional life-support certifications.</w:t>
      </w:r>
    </w:p>
    <w:bookmarkEnd w:id="21"/>
    <w:bookmarkStart w:id="22" w:name="operational-dynamics-in-france-marseille"/>
    <w:p>
      <w:pPr>
        <w:pStyle w:val="Heading2"/>
      </w:pPr>
      <w:r>
        <w:t xml:space="preserve">3. Operational Dynamics in France Marseille</w:t>
      </w:r>
    </w:p>
    <w:p>
      <w:pPr>
        <w:pStyle w:val="FirstParagraph"/>
      </w:pPr>
      <w:r>
        <w:t xml:space="preserve">Marseille, the second-largest city in France and a gateway to the Mediterranean, faces unique challenges that shape its emergency services. With a mix of dense urban centers like Le Panier and affluent coastal areas such as the Calanques, resource allocation is complex. The paramedic teams operating in this region must be adaptable.</w:t>
      </w:r>
    </w:p>
    <w:p>
      <w:pPr>
        <w:pStyle w:val="BodyText"/>
      </w:pPr>
      <w:r>
        <w:t xml:space="preserve">In France Marseille specific initiatives have been launched to integrate paramedics more deeply into community health programs. For instance, mobile clinics staffed by experienced paramedics visit underserved neighborhoods regularly. These units are not just for emergencies but also for chronic disease management and vaccination drives. This dual role highlights a broader trend in the profession where the paramedic becomes a healthcare provider who engages with patients beyond acute incidents.</w:t>
      </w:r>
    </w:p>
    <w:p>
      <w:pPr>
        <w:pStyle w:val="BodyText"/>
      </w:pPr>
      <w:r>
        <w:t xml:space="preserve">Furthermore, maritime emergencies pose additional challenges in Marseille due to its port activity and coastal tourism. Specialized paramedic units equipped for water rescues and marine medical care have been developed. These professionals work closely with naval rescue services ensuring that victims of boating accidents or drowning incidents receive immediate advanced life support before being transferred to mainland hospitals.</w:t>
      </w:r>
    </w:p>
    <w:bookmarkEnd w:id="22"/>
    <w:bookmarkStart w:id="23" w:name="clinical-autonomy-and-decision-making"/>
    <w:p>
      <w:pPr>
        <w:pStyle w:val="Heading2"/>
      </w:pPr>
      <w:r>
        <w:t xml:space="preserve">4. Clinical Autonomy and Decision Making</w:t>
      </w:r>
    </w:p>
    <w:p>
      <w:pPr>
        <w:pStyle w:val="FirstParagraph"/>
      </w:pPr>
      <w:r>
        <w:t xml:space="preserve">A significant aspect of the paramedic's role in France is the degree of clinical autonomy granted during emergencies. While all actions are supervised remotely by a regulating physician, paramedics are trained to make independent decisions regarding airway management, medication administration, and trauma stabilization. This level of responsibility requires continuous education and strict adherence to national guidelines.</w:t>
      </w:r>
    </w:p>
    <w:p>
      <w:pPr>
        <w:pStyle w:val="BodyText"/>
      </w:pPr>
      <w:r>
        <w:t xml:space="preserve">In practice this means that when a paramedic arrives on scene in France they are empowered to initiate treatments such as intravenous access for dehydration or shock, administering analgesics for severe pain, or performing defibrillation for cardiac arrest. In Marseille rapid response teams often arrive within minutes of call dispatch thanks to strategic positioning and advanced logistics. The ability of these paramedics to stabilize patients on-site can mean the difference between life and death.</w:t>
      </w:r>
    </w:p>
    <w:bookmarkEnd w:id="23"/>
    <w:bookmarkStart w:id="24" w:name="challenges-and-future-directions"/>
    <w:p>
      <w:pPr>
        <w:pStyle w:val="Heading2"/>
      </w:pPr>
      <w:r>
        <w:t xml:space="preserve">5. Challenges and Future Directions</w:t>
      </w:r>
    </w:p>
    <w:p>
      <w:pPr>
        <w:pStyle w:val="FirstParagraph"/>
      </w:pPr>
      <w:r>
        <w:t xml:space="preserve">Despite advancements several challenges remain for the paramedic profession in France. Workforce shortages, particularly in rural areas surrounding metropolitan centers like Marseille, strain existing resources. Additionally there is ongoing debate about standardizing training requirements across different regions to ensure uniform quality of care.</w:t>
      </w:r>
    </w:p>
    <w:p>
      <w:pPr>
        <w:pStyle w:val="BodyText"/>
      </w:pPr>
      <w:r>
        <w:t xml:space="preserve">The future looks promising with increasing emphasis on data-driven approaches and telemedicine integration. Paramedics equipped with mobile health technologies can transmit real-time vital signs to hospital specialists even before arrival at the emergency department. This capability enhances coordination between pre-hospital and in-hospital teams improving overall system efficiency.</w:t>
      </w:r>
    </w:p>
    <w:bookmarkEnd w:id="24"/>
    <w:bookmarkStart w:id="25" w:name="conclusion"/>
    <w:p>
      <w:pPr>
        <w:pStyle w:val="Heading2"/>
      </w:pPr>
      <w:r>
        <w:t xml:space="preserve">6. Conclusion</w:t>
      </w:r>
    </w:p>
    <w:p>
      <w:pPr>
        <w:pStyle w:val="FirstParagraph"/>
      </w:pPr>
      <w:r>
        <w:t xml:space="preserve">The paramedic stands as a cornerstone of effective healthcare delivery in France. Their role extends far beyond transportation encompassing prevention education clinical intervention and community engagement. In cities like Marseille where environmental socio-economic factors create diverse health needs the adaptability and expertise of paramedics are invaluable.</w:t>
      </w:r>
    </w:p>
    <w:p>
      <w:pPr>
        <w:pStyle w:val="BodyText"/>
      </w:pPr>
      <w:r>
        <w:t xml:space="preserve">As we look forward it is imperative that policymakers recognize the strategic importance of investing in paramedic training technology and workforce development. By doing so we ensure that emergency medical services remain robust responsive and capable of meeting the evolving demands of modern society.</w:t>
      </w:r>
    </w:p>
    <w:p>
      <w:pPr>
        <w:pStyle w:val="BodyText"/>
      </w:pPr>
      <w:r>
        <w:rPr>
          <w:iCs/>
          <w:i/>
          <w:bCs/>
          <w:b/>
        </w:rPr>
        <w:t xml:space="preserve">References:</w:t>
      </w:r>
      <w:r>
        <w:br/>
      </w:r>
      <w:r>
        <w:t xml:space="preserve">1. Direction Générale de l'Offre de Santé (DGOS). (2023). Rapport annuel sur les services d'aide médicale urgente en France.</w:t>
      </w:r>
      <w:r>
        <w:br/>
      </w:r>
      <w:r>
        <w:t xml:space="preserve">2. Institut National de la Statistique et des Études Économiques (INSEE). (2024). Données démographiques et sanitaires pour Marseille-Provence Métropole.</w:t>
      </w:r>
      <w:r>
        <w:br/>
      </w:r>
      <w:r>
        <w:t xml:space="preserve">3. European Association for Emergency Medicine (EAEM). (2023). Position statement on the role of pre-hospital clinicians in urban settings.</w:t>
      </w:r>
      <w:r>
        <w:br/>
      </w:r>
      <w:r>
        <w:t xml:space="preserve">4. Local Health Authority Bouches-du-Rhône. (2024). Strategic plan for emergency response optimization in Mediterranean coastal zones.</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Emergency Medical Services: A Case Study of France and Marseille</dc:title>
  <dc:creator/>
  <dc:language>en</dc:language>
  <cp:keywords/>
  <dcterms:created xsi:type="dcterms:W3CDTF">2026-07-29T22:31:59Z</dcterms:created>
  <dcterms:modified xsi:type="dcterms:W3CDTF">2026-07-29T22:31:59Z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