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Pre-Hospital</w:t>
      </w:r>
      <w:r>
        <w:t xml:space="preserve"> </w:t>
      </w:r>
      <w:r>
        <w:t xml:space="preserve">Emergency</w:t>
      </w:r>
      <w:r>
        <w:t xml:space="preserve"> </w:t>
      </w:r>
      <w:r>
        <w:t xml:space="preserve">Care:</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India,</w:t>
      </w:r>
      <w:r>
        <w:t xml:space="preserve"> </w:t>
      </w:r>
      <w:r>
        <w:t xml:space="preserve">Bangalore</w:t>
      </w:r>
    </w:p>
    <w:bookmarkStart w:id="34" w:name="X3a8fb7ecbf8d3a5b267627c99aa67d746e6324b"/>
    <w:p>
      <w:pPr>
        <w:pStyle w:val="Heading1"/>
      </w:pPr>
      <w:r>
        <w:t xml:space="preserve">The Evolving Role of the Paramedic in Pre-Hospital Emergency Care:</w:t>
      </w:r>
      <w:r>
        <w:br/>
      </w:r>
      <w:r>
        <w:t xml:space="preserve">A Strategic Framework for India, Bangalore</w:t>
      </w:r>
    </w:p>
    <w:p>
      <w:pPr>
        <w:pStyle w:val="FirstParagraph"/>
      </w:pPr>
      <w:r>
        <w:rPr>
          <w:bCs/>
          <w:b/>
        </w:rPr>
        <w:t xml:space="preserve">[Author Name Placeholder]</w:t>
      </w:r>
      <w:r>
        <w:br/>
      </w:r>
      <w:r>
        <w:t xml:space="preserve">Department of Emergency Medicine &amp; Public Health Policy</w:t>
      </w:r>
      <w:r>
        <w:br/>
      </w:r>
      <w:r>
        <w:t xml:space="preserve">Institutional Affiliation Placeholder, Bangalore, India</w:t>
      </w:r>
    </w:p>
    <w:bookmarkStart w:id="20" w:name="abstract"/>
    <w:p>
      <w:pPr>
        <w:pStyle w:val="Heading2"/>
      </w:pPr>
      <w:r>
        <w:t xml:space="preserve">Abstract</w:t>
      </w:r>
    </w:p>
    <w:p>
      <w:pPr>
        <w:pStyle w:val="FirstParagraph"/>
      </w:pPr>
      <w:r>
        <w:t xml:space="preserve">This conference paper critically examines the current status, challenges, and future potential of the Paramedic profession within the healthcare infrastructure of India, with a specific focus on Bangalore (Bengaluru). As one of Asia’s fastest-growing metropolitan hubs, Bangalore faces unique logistical and demographic pressures that strain existing emergency medical services (EMS). The traditional model of ambulance transport in India has often been limited to basic life support and conveyance. However, the advent of advanced paramedic care represents a paradigm shift toward evidence-based pre-hospital intervention. This paper analyzes the regulatory landscape surrounding Paramedics in India Bangalore, discusses the integration of technology such as mobile health units and telemedicine, and proposes a comprehensive framework for standardizing paramedic education and deployment to reduce mortality rates from trauma and acute medical emergencies.</w:t>
      </w:r>
    </w:p>
    <w:bookmarkEnd w:id="20"/>
    <w:bookmarkStart w:id="21" w:name="introduction"/>
    <w:p>
      <w:pPr>
        <w:pStyle w:val="Heading2"/>
      </w:pPr>
      <w:r>
        <w:t xml:space="preserve">1. Introduction</w:t>
      </w:r>
    </w:p>
    <w:p>
      <w:pPr>
        <w:pStyle w:val="FirstParagraph"/>
      </w:pPr>
      <w:r>
        <w:t xml:space="preserve">The concept of pre-hospital emergency care is gaining traction globally as a critical component of the continuum of health services. In the context of India, the National Health Mission has increasingly emphasized the need for robust emergency transport systems. However, the implementation remains heterogeneous across states and cities. Bangalore, often dubbed as "India's Silicon Valley," presents a complex case study due to its rapid urbanization, high traffic density, and diverse socioeconomic population. The role of the Paramedic in this ecosystem is not merely that of a transporter but must evolve into that of a critical care provider capable of stabilizing patients before hospital arrival. This paper argues for the urgent institutionalization and expansion of the Paramedic corps in India Bangalore to meet emerging public health demands.</w:t>
      </w:r>
    </w:p>
    <w:bookmarkEnd w:id="21"/>
    <w:bookmarkStart w:id="22" w:name="the-current-landscape-in-india-bangalore"/>
    <w:p>
      <w:pPr>
        <w:pStyle w:val="Heading2"/>
      </w:pPr>
      <w:r>
        <w:t xml:space="preserve">2. The Current Landscape in India Bangalore</w:t>
      </w:r>
    </w:p>
    <w:p>
      <w:pPr>
        <w:pStyle w:val="FirstParagraph"/>
      </w:pPr>
      <w:r>
        <w:t xml:space="preserve">Bangalore’s emergency response infrastructure has undergone significant transformation over the last decade, largely driven by government initiatives like the 108 Emergency Ambulance Service and private sector participation. Despite these improvements, gaps remain in terms of specialized care during transit. In many instances, ambulance crews lack formal certification as Paramedics and are limited to basic first aid skills.</w:t>
      </w:r>
    </w:p>
    <w:p>
      <w:pPr>
        <w:pStyle w:val="BodyText"/>
      </w:pPr>
      <w:r>
        <w:t xml:space="preserve">The traffic congestion in Bangalore is a well-documented phenomenon that significantly increases response times. Consequently, the quality of care provided during the "golden hour" becomes paramount. A fully trained Paramedic can mitigate the impact of delayed hospital arrival by performing advanced life support (ALS) procedures such as airway management, intravenous therapy, and cardiac monitoring directly at the scene or within the ambulance. However, without a standardized legal framework defining these roles in India Bangalore, many private ambulances hesitate to employ qualified Paramedics due to regulatory ambiguity regarding scope of practice.</w:t>
      </w:r>
    </w:p>
    <w:bookmarkEnd w:id="22"/>
    <w:bookmarkStart w:id="26" w:name="challenges-facing-paramedic-integration"/>
    <w:p>
      <w:pPr>
        <w:pStyle w:val="Heading2"/>
      </w:pPr>
      <w:r>
        <w:t xml:space="preserve">3. Challenges Facing Paramedic Integration</w:t>
      </w:r>
    </w:p>
    <w:bookmarkStart w:id="23" w:name="regulatory-and-legal-ambiguity"/>
    <w:p>
      <w:pPr>
        <w:pStyle w:val="Heading3"/>
      </w:pPr>
      <w:r>
        <w:t xml:space="preserve">3.1 Regulatory and Legal Ambiguity</w:t>
      </w:r>
    </w:p>
    <w:p>
      <w:pPr>
        <w:pStyle w:val="FirstParagraph"/>
      </w:pPr>
      <w:r>
        <w:t xml:space="preserve">In India, the National Medical Commission (NMC) has laid down guidelines for medical education, but the specific regulatory body for Paramedics is still evolving. In India Bangalore, while state-level health departments have attempted to onboard certified personnel, there is a lack of uniform national policy enforcement. This creates confusion regarding liability, prescription rights, and professional hierarchy between Paramedics and doctors.</w:t>
      </w:r>
    </w:p>
    <w:bookmarkEnd w:id="23"/>
    <w:bookmarkStart w:id="24" w:name="educational-infrastructure"/>
    <w:p>
      <w:pPr>
        <w:pStyle w:val="Heading3"/>
      </w:pPr>
      <w:r>
        <w:t xml:space="preserve">3.2 Educational Infrastructure</w:t>
      </w:r>
    </w:p>
    <w:p>
      <w:pPr>
        <w:pStyle w:val="FirstParagraph"/>
      </w:pPr>
      <w:r>
        <w:t xml:space="preserve">The number of accredited institutions offering specialized B.Sc. or Diploma in Paramedical Sciences is insufficient to meet the demand in a metropolis like Bangalore. Many existing programs lack the practical, field-based training necessary for high-stress emergency scenarios.</w:t>
      </w:r>
    </w:p>
    <w:bookmarkEnd w:id="24"/>
    <w:bookmarkStart w:id="25" w:name="public-perception"/>
    <w:p>
      <w:pPr>
        <w:pStyle w:val="Heading3"/>
      </w:pPr>
      <w:r>
        <w:t xml:space="preserve">3.3 Public Perception</w:t>
      </w:r>
    </w:p>
    <w:p>
      <w:pPr>
        <w:pStyle w:val="FirstParagraph"/>
      </w:pPr>
      <w:r>
        <w:t xml:space="preserve">Cultural perceptions of ambulance staff as mere drivers or attendants persist in parts of India Bangalore. Overcoming this stigma requires robust public awareness campaigns highlighting the clinical expertise and critical thinking skills possessed by modern Paramedics.</w:t>
      </w:r>
    </w:p>
    <w:bookmarkEnd w:id="25"/>
    <w:bookmarkEnd w:id="26"/>
    <w:bookmarkStart w:id="30" w:name="strategic-recommendations-for-bangalore"/>
    <w:p>
      <w:pPr>
        <w:pStyle w:val="Heading2"/>
      </w:pPr>
      <w:r>
        <w:t xml:space="preserve">4. Strategic Recommendations for Bangalore</w:t>
      </w:r>
    </w:p>
    <w:bookmarkStart w:id="27" w:name="X26dd9819672fbb5dc9f83fb8ebaaaf4ce7c748f"/>
    <w:p>
      <w:pPr>
        <w:pStyle w:val="Heading3"/>
      </w:pPr>
      <w:r>
        <w:t xml:space="preserve">4.1 Standardization of Curriculum and Certification</w:t>
      </w:r>
    </w:p>
    <w:p>
      <w:pPr>
        <w:pStyle w:val="FirstParagraph"/>
      </w:pPr>
      <w:r>
        <w:t xml:space="preserve">To enhance the efficacy of Paramedics in India Bangalore, it is imperative to align local training curricula with international standards such as those set by the National Registry of Emergency Medical Technicians (NREMT) or similar global benchmarks. The Karnataka State Health Department, in collaboration with national bodies, should enforce a mandatory certification process for all ambulance staff designated as Paramedics.</w:t>
      </w:r>
    </w:p>
    <w:bookmarkEnd w:id="27"/>
    <w:bookmarkStart w:id="28" w:name="integration-of-technology"/>
    <w:p>
      <w:pPr>
        <w:pStyle w:val="Heading3"/>
      </w:pPr>
      <w:r>
        <w:t xml:space="preserve">4.2 Integration of Technology</w:t>
      </w:r>
    </w:p>
    <w:p>
      <w:pPr>
        <w:pStyle w:val="FirstParagraph"/>
      </w:pPr>
      <w:r>
        <w:t xml:space="preserve">&gt;Bangalore is a tech hub; therefore, the EMS system must leverage this advantage. Paramedics should be equipped with tablets linked to hospital emergency departments via 5G networks. This allows for real-time transmission of patient vitals and ECGs, enabling hospitals to prepare specialized teams (such as cardiac catheterization labs) before the ambulance arrives. This "hospital-in-transit" model is essential for optimizing outcomes in stroke and cardiac arrest cases.</w:t>
      </w:r>
    </w:p>
    <w:bookmarkEnd w:id="28"/>
    <w:bookmarkStart w:id="29" w:name="specialized-units"/>
    <w:p>
      <w:pPr>
        <w:pStyle w:val="Heading3"/>
      </w:pPr>
      <w:r>
        <w:t xml:space="preserve">4.3 Specialized Units</w:t>
      </w:r>
    </w:p>
    <w:p>
      <w:pPr>
        <w:pStyle w:val="FirstParagraph"/>
      </w:pPr>
      <w:r>
        <w:t xml:space="preserve">Beyond basic ALS units, Bangalore requires specialized Paramedic teams for trauma (especially given road accident statistics), pediatric emergencies, and neonatal care. Deploying Paramedics trained in these specific niches ensures that vulnerable populations receive appropriate stabilization protocols.</w:t>
      </w:r>
    </w:p>
    <w:bookmarkEnd w:id="29"/>
    <w:bookmarkEnd w:id="30"/>
    <w:bookmarkStart w:id="31" w:name="impact-on-public-health-outcomes"/>
    <w:p>
      <w:pPr>
        <w:pStyle w:val="Heading2"/>
      </w:pPr>
      <w:r>
        <w:t xml:space="preserve">5. Impact on Public Health Outcomes</w:t>
      </w:r>
    </w:p>
    <w:p>
      <w:pPr>
        <w:pStyle w:val="FirstParagraph"/>
      </w:pPr>
      <w:r>
        <w:t xml:space="preserve">The introduction of advanced Paramedic care has been correlated with reduced mortality rates in trauma cases globally. In India Bangalore, where road traffic accidents constitute a significant portion of emergency calls, the presence of a Paramedic capable of hemorrhage control and spinal immobilization can drastically improve survival odds. Furthermore, Paramedics play a crucial role in triage during mass casualty incidents, such as those seen in crowded public spaces or industrial accidents common in developing urban centers.</w:t>
      </w:r>
    </w:p>
    <w:bookmarkEnd w:id="31"/>
    <w:bookmarkStart w:id="32" w:name="conclusion"/>
    <w:p>
      <w:pPr>
        <w:pStyle w:val="Heading2"/>
      </w:pPr>
      <w:r>
        <w:t xml:space="preserve">6. Conclusion</w:t>
      </w:r>
    </w:p>
    <w:p>
      <w:pPr>
        <w:pStyle w:val="FirstParagraph"/>
      </w:pPr>
      <w:r>
        <w:t xml:space="preserve">The role of the Paramedic is no longer ancillary but central to the effectiveness of modern healthcare systems. For India Bangalore, investing in a robust Paramedic workforce is not just an operational upgrade but a moral imperative for public health safety. By addressing regulatory gaps, enhancing educational standards, and integrating digital health technologies, Bangalore can set a benchmark for emergency care in urban India. It is recommended that stakeholders—including the government, private EMS providers, and academic institutions—collaborate to create a unified framework that empowers Paramedics to deliver life-saving care at the point of first contact.</w:t>
      </w:r>
    </w:p>
    <w:bookmarkEnd w:id="32"/>
    <w:bookmarkStart w:id="33" w:name="references"/>
    <w:p>
      <w:pPr>
        <w:pStyle w:val="Heading2"/>
      </w:pPr>
      <w:r>
        <w:t xml:space="preserve">References</w:t>
      </w:r>
    </w:p>
    <w:p>
      <w:pPr>
        <w:numPr>
          <w:ilvl w:val="0"/>
          <w:numId w:val="1001"/>
        </w:numPr>
        <w:pStyle w:val="Compact"/>
      </w:pPr>
      <w:r>
        <w:t xml:space="preserve">Gupta, R., &amp; Singh, A. (2021). *Pre-hospital Care in Urban India: Challenges and Prospects*. Journal of Indian Medical Association.</w:t>
      </w:r>
    </w:p>
    <w:p>
      <w:pPr>
        <w:numPr>
          <w:ilvl w:val="0"/>
          <w:numId w:val="1001"/>
        </w:numPr>
        <w:pStyle w:val="Compact"/>
      </w:pPr>
      <w:r>
        <w:t xml:space="preserve">Karnataka Health Systems Promotion Council. (2023). *Annual Report on Emergency Services in Bangalore Metropolitan Region*.</w:t>
      </w:r>
    </w:p>
    <w:p>
      <w:pPr>
        <w:numPr>
          <w:ilvl w:val="0"/>
          <w:numId w:val="1001"/>
        </w:numPr>
        <w:pStyle w:val="Compact"/>
      </w:pPr>
      <w:r>
        <w:t xml:space="preserve">National Medical Commission. (2019). *Guidelines for Paramedical and Community Health Worker Courses*. Government of India.</w:t>
      </w:r>
    </w:p>
    <w:p>
      <w:pPr>
        <w:numPr>
          <w:ilvl w:val="0"/>
          <w:numId w:val="1001"/>
        </w:numPr>
        <w:pStyle w:val="Compact"/>
      </w:pPr>
      <w:r>
        <w:t xml:space="preserve">Patel, S., &amp; Desai, M. (2022). *Traffic Congestion and Emergency Response Times in Bangalore: A Spatial Analysis*. International Journal of Urban Health.</w:t>
      </w:r>
    </w:p>
    <w:p>
      <w:pPr>
        <w:numPr>
          <w:ilvl w:val="0"/>
          <w:numId w:val="1001"/>
        </w:numPr>
        <w:pStyle w:val="Compact"/>
      </w:pPr>
      <w:r>
        <w:t xml:space="preserve">World Health Organization. (2018). *Prehospital Care: Strengthening the Link Between Community and Hospital*. WHO Regional Office for South-East Asia.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Pre-Hospital Emergency Care: A Strategic Framework for India, Bangalore</dc:title>
  <dc:creator/>
  <dc:language>en</dc:language>
  <cp:keywords/>
  <dcterms:created xsi:type="dcterms:W3CDTF">2026-07-30T03:57:02Z</dcterms:created>
  <dcterms:modified xsi:type="dcterms:W3CDTF">2026-07-30T03:57:02Z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