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India</w:t>
      </w:r>
      <w:r>
        <w:t xml:space="preserve"> </w:t>
      </w:r>
      <w:r>
        <w:t xml:space="preserve">New</w:t>
      </w:r>
      <w:r>
        <w:t xml:space="preserve"> </w:t>
      </w:r>
      <w:r>
        <w:t xml:space="preserve">Delhi</w:t>
      </w:r>
    </w:p>
    <w:bookmarkStart w:id="29" w:name="X5bd7fb2f0dddbccc48fbefb80a6008cabd23e8e"/>
    <w:p>
      <w:pPr>
        <w:pStyle w:val="Heading1"/>
      </w:pPr>
      <w:r>
        <w:t xml:space="preserve">The Evolving Role of the Paramedic in Emergency Medical Services: A Strategic Framework for India New Delhi</w:t>
      </w:r>
    </w:p>
    <w:p>
      <w:pPr>
        <w:pStyle w:val="FirstParagraph"/>
      </w:pPr>
      <w:r>
        <w:t xml:space="preserve">[Author Name Redacted for Review]</w:t>
      </w:r>
      <w:r>
        <w:br/>
      </w:r>
      <w:r>
        <w:t xml:space="preserve">Department of Emergency Medicine and Public Health</w:t>
      </w:r>
      <w:r>
        <w:br/>
      </w:r>
      <w:r>
        <w:t xml:space="preserve">[Institution Name Redacted]</w:t>
      </w:r>
    </w:p>
    <w:p>
      <w:r>
        <w:pict>
          <v:rect style="width:0;height:1.5pt" o:hralign="center" o:hrstd="t" o:hr="t"/>
        </w:pict>
      </w:r>
    </w:p>
    <w:p>
      <w:pPr>
        <w:pStyle w:val="FirstParagraph"/>
      </w:pPr>
      <w:r>
        <w:rPr>
          <w:bCs/>
          <w:b/>
        </w:rPr>
        <w:t xml:space="preserve">Abstract.</w:t>
      </w:r>
      <w:r>
        <w:t xml:space="preserve"> </w:t>
      </w:r>
      <w:r>
        <w:t xml:space="preserve">This paper examines the critical integration of the Paramedic profession within the broader context of emergency medical services (EMS) in India New Delhi. As one of Asia’s most densely populated urban centers, New Delhi faces unique challenges regarding pre-hospital care, including traffic congestion, high accident rates, and varying levels of infrastructure development. The study analyzes current gaps in pre-hospital trauma life support and proposes a comprehensive framework for standardizing the Paramedic role. By leveraging recent policy shifts such as the Emergency Response Support System (ERSS) 108 service expansion and aligning with international best practices, this research argues that empowering Paramedics is essential for reducing preventable mortality in India New Delhi. The paper concludes with recommendations for educational reform, regulatory oversight, and public awareness campaigns to solidify the Paramedic as a cornerstone of modern healthcare infrastructure in the capital region.</w:t>
      </w:r>
    </w:p>
    <w:bookmarkStart w:id="20" w:name="introduction"/>
    <w:p>
      <w:pPr>
        <w:pStyle w:val="Heading2"/>
      </w:pPr>
      <w:r>
        <w:t xml:space="preserve">1. Introduction</w:t>
      </w:r>
    </w:p>
    <w:p>
      <w:pPr>
        <w:pStyle w:val="FirstParagraph"/>
      </w:pPr>
      <w:r>
        <w:t xml:space="preserve">The landscape of emergency healthcare is undergoing a paradigm shift globally, moving away from hospital-centric models toward integrated pre-hospital care systems. In this context, the Paramedic has emerged as a vital frontline clinician, capable of delivering advanced life support (ALS) in critical time windows that determine survival outcomes. For India New Delhi, a metropolitan hub characterized by rapid urbanization and complex demographic pressures, the establishment of an efficient EMS network is not merely an administrative goal but a public health imperative.</w:t>
      </w:r>
    </w:p>
    <w:p>
      <w:pPr>
        <w:pStyle w:val="BodyText"/>
      </w:pPr>
      <w:r>
        <w:t xml:space="preserve">Historically, pre-hospital care in many developing nations has relied heavily on untrained volunteers or basic first aid providers. However, as urban complexity increases in India New Delhi—evidenced by rising road traffic accidents (RTAs), cardiovascular emergencies, and respiratory crises—the need for skilled intermediate and advanced life support providers becomes undeniable. The Paramedic is no longer an optional adjunct but a central component of the emergency response chain. This paper explores the current status of Paramedic services in India New Delhi, identifies systemic bottlenecks, and outlines a strategic roadmap for their professionalization.</w:t>
      </w:r>
    </w:p>
    <w:bookmarkEnd w:id="20"/>
    <w:bookmarkStart w:id="21" w:name="X8a74fe4677ee5c9600427e2e1a87e81c211920f"/>
    <w:p>
      <w:pPr>
        <w:pStyle w:val="Heading2"/>
      </w:pPr>
      <w:r>
        <w:t xml:space="preserve">2. Contextual Analysis: Emergency Challenges in India New Delhi</w:t>
      </w:r>
    </w:p>
    <w:p>
      <w:pPr>
        <w:pStyle w:val="FirstParagraph"/>
      </w:pPr>
      <w:r>
        <w:t xml:space="preserve">The demographic and geographic reality of India New Delhi presents distinct challenges for emergency medical response. With a population exceeding 30 million in its metropolitan region, the density of traffic often impedes rapid ambulance transit times. Studies indicate that response times in congested areas can exceed twenty minutes, significantly reducing the efficacy of basic interventions.</w:t>
      </w:r>
    </w:p>
    <w:p>
      <w:pPr>
        <w:pStyle w:val="BodyText"/>
      </w:pPr>
      <w:r>
        <w:t xml:space="preserve">Furthermore, the epidemiological profile of India New Delhi shows a dual burden of disease: high rates of trauma due to RTAs and a growing prevalence of non-communicable diseases such as stroke and myocardial infarction. In such scenarios, "golden hour" management is critical. The traditional model where patients are transported to the hospital before receiving definitive care is increasingly obsolete for complex cases like severe trauma or active cardiac arrest. Here, the Paramedic serves as a mobile intensive care unit, stabilizing patients en route rather than merely acting as transport personnel.</w:t>
      </w:r>
    </w:p>
    <w:bookmarkEnd w:id="21"/>
    <w:bookmarkStart w:id="24" w:name="X8e243c30cf7a28b0b66ad39f4bd401868db23a4"/>
    <w:p>
      <w:pPr>
        <w:pStyle w:val="Heading2"/>
      </w:pPr>
      <w:r>
        <w:t xml:space="preserve">3. The Role of the Paramedic in Pre-Hospital Care</w:t>
      </w:r>
    </w:p>
    <w:p>
      <w:pPr>
        <w:pStyle w:val="FirstParagraph"/>
      </w:pPr>
      <w:r>
        <w:t xml:space="preserve">The definition of a Paramedic extends beyond basic first aid. In an advanced EMS system, such as those seen in parts of India New Delhi’s pilot programs, Paramedics are trained to perform endotracheal intubation, intravenous fluid resuscitation, cardiac monitoring and defibrillation, and administration of emergency medications. This level of competency transforms the ambulance from a passive transport vessel into an active treatment center.</w:t>
      </w:r>
    </w:p>
    <w:bookmarkStart w:id="22" w:name="enhancing-survival-rates"/>
    <w:p>
      <w:pPr>
        <w:pStyle w:val="Heading3"/>
      </w:pPr>
      <w:r>
        <w:t xml:space="preserve">3.1 Enhancing Survival Rates</w:t>
      </w:r>
    </w:p>
    <w:p>
      <w:pPr>
        <w:pStyle w:val="FirstParagraph"/>
      </w:pPr>
      <w:r>
        <w:t xml:space="preserve">Evidence from established EMS systems globally demonstrates that the presence of Paramedics significantly improves survival rates for out-of-hospital cardiac arrests and severe trauma. In India New Delhi, where time-to-treatment is often compromised by infrastructure issues, the clinical interventions provided by Paramedics bridge the critical gap between injury/onset and surgical or intensive care intervention.</w:t>
      </w:r>
    </w:p>
    <w:bookmarkEnd w:id="22"/>
    <w:bookmarkStart w:id="23" w:name="integration-with-hospital-systems"/>
    <w:p>
      <w:pPr>
        <w:pStyle w:val="Heading3"/>
      </w:pPr>
      <w:r>
        <w:t xml:space="preserve">3.2 Integration with Hospital Systems</w:t>
      </w:r>
    </w:p>
    <w:p>
      <w:pPr>
        <w:pStyle w:val="FirstParagraph"/>
      </w:pPr>
      <w:r>
        <w:t xml:space="preserve">A crucial aspect of the modern Paramedic role is communication. Utilizing telemetry systems, Paramedics in India New Delhi can transmit patient vitals to receiving hospitals before arrival. This allows for "bypass protocols," where trauma or cardiac teams are activated prior to the ambulance's arrival, thereby reducing door-to-needle and door-to-balloon times.</w:t>
      </w:r>
    </w:p>
    <w:bookmarkEnd w:id="23"/>
    <w:bookmarkEnd w:id="24"/>
    <w:bookmarkStart w:id="25" w:name="current-status-and-regulatory-framework"/>
    <w:p>
      <w:pPr>
        <w:pStyle w:val="Heading2"/>
      </w:pPr>
      <w:r>
        <w:t xml:space="preserve">4. Current Status and Regulatory Framework</w:t>
      </w:r>
    </w:p>
    <w:p>
      <w:pPr>
        <w:pStyle w:val="FirstParagraph"/>
      </w:pPr>
      <w:r>
        <w:t xml:space="preserve">The Government of India has made significant strides through initiatives like the Ayushman Bharat Pradhan Mantri Jan Arogya Yojana (AB-PMJAY) and the expansion of the 108 Emergency Response Support System. However, the standardization of Paramedic education varies across states and even within districts in India New Delhi. The National Commission for Allied and Healthcare Professions Act provides a legislative framework, but implementation at the ground level requires robust oversight.</w:t>
      </w:r>
    </w:p>
    <w:p>
      <w:pPr>
        <w:pStyle w:val="BodyText"/>
      </w:pPr>
      <w:r>
        <w:t xml:space="preserve">In India New Delhi specifically, while there are dedicated EMS agencies operating under municipal authorities, the coordination between private ambulances, government 108 services, and hospital-based emergency departments remains fragmented. A unified registry for Paramedics is necessary to ensure that only certified professionals with updated skills practice in the capital region.</w:t>
      </w:r>
    </w:p>
    <w:bookmarkEnd w:id="25"/>
    <w:bookmarkStart w:id="26" w:name="strategic-recommendations"/>
    <w:p>
      <w:pPr>
        <w:pStyle w:val="Heading2"/>
      </w:pPr>
      <w:r>
        <w:t xml:space="preserve">5. Strategic Recommendations</w:t>
      </w:r>
    </w:p>
    <w:p>
      <w:pPr>
        <w:pStyle w:val="FirstParagraph"/>
      </w:pPr>
      <w:r>
        <w:t xml:space="preserve">To fully realize the potential of Paramedic services in India New Delhi, several strategic actions are recommended:</w:t>
      </w:r>
    </w:p>
    <w:p>
      <w:pPr>
        <w:numPr>
          <w:ilvl w:val="0"/>
          <w:numId w:val="1001"/>
        </w:numPr>
        <w:pStyle w:val="Compact"/>
      </w:pPr>
      <w:r>
        <w:rPr>
          <w:bCs/>
          <w:b/>
        </w:rPr>
        <w:t xml:space="preserve">Educational Standardization:</w:t>
      </w:r>
    </w:p>
    <w:p>
      <w:pPr>
        <w:numPr>
          <w:ilvl w:val="0"/>
          <w:numId w:val="1001"/>
        </w:numPr>
        <w:pStyle w:val="Compact"/>
      </w:pPr>
      <w:r>
        <w:rPr>
          <w:bCs/>
          <w:b/>
        </w:rPr>
        <w:t xml:space="preserve">Digital Integration:</w:t>
      </w:r>
    </w:p>
    <w:p>
      <w:pPr>
        <w:numPr>
          <w:ilvl w:val="0"/>
          <w:numId w:val="1001"/>
        </w:numPr>
        <w:pStyle w:val="Compact"/>
      </w:pPr>
      <w:r>
        <w:rPr>
          <w:bCs/>
          <w:b/>
        </w:rPr>
        <w:t xml:space="preserve">Public Awareness Campaigns:</w:t>
      </w:r>
    </w:p>
    <w:p>
      <w:pPr>
        <w:numPr>
          <w:ilvl w:val="0"/>
          <w:numId w:val="1001"/>
        </w:numPr>
        <w:pStyle w:val="Compact"/>
      </w:pPr>
      <w:r>
        <w:rPr>
          <w:bCs/>
          <w:b/>
        </w:rPr>
        <w:t xml:space="preserve">Routine Simulation Training:</w:t>
      </w:r>
    </w:p>
    <w:bookmarkEnd w:id="26"/>
    <w:bookmarkStart w:id="27" w:name="conclusion"/>
    <w:p>
      <w:pPr>
        <w:pStyle w:val="Heading2"/>
      </w:pPr>
      <w:r>
        <w:t xml:space="preserve">6. Conclusion</w:t>
      </w:r>
    </w:p>
    <w:p>
      <w:pPr>
        <w:pStyle w:val="FirstParagraph"/>
      </w:pPr>
      <w:r>
        <w:t xml:space="preserve">The integration of a robust Paramedic workforce is indispensable for building a resilient healthcare system in India New Delhi. As the city continues to grow, so too must its emergency response mechanisms. By recognizing the Paramedic as a specialized medical professional and investing in their training, technology, and regulatory framework, India New Delhi can set a benchmark for urban emergency care in developing nations. The shift from viewing ambulances as mere transporters to viewing them as extensions of the hospital through skilled Paramedics is not just a logistical upgrade; it is a life-saving necessity.</w:t>
      </w:r>
    </w:p>
    <w:p>
      <w:r>
        <w:pict>
          <v:rect style="width:0;height:1.5pt" o:hralign="center" o:hrstd="t" o:hr="t"/>
        </w:pict>
      </w:r>
    </w:p>
    <w:bookmarkEnd w:id="27"/>
    <w:bookmarkStart w:id="28" w:name="references"/>
    <w:p>
      <w:pPr>
        <w:pStyle w:val="Heading2"/>
      </w:pPr>
      <w:r>
        <w:t xml:space="preserve">References</w:t>
      </w:r>
    </w:p>
    <w:p>
      <w:pPr>
        <w:numPr>
          <w:ilvl w:val="0"/>
          <w:numId w:val="1002"/>
        </w:numPr>
        <w:pStyle w:val="Compact"/>
      </w:pPr>
      <w:r>
        <w:t xml:space="preserve">National Commission for Allied and Healthcare Professions Act, 2021. Ministry of Health and Family Welfare, Government of India.</w:t>
      </w:r>
    </w:p>
    <w:p>
      <w:pPr>
        <w:numPr>
          <w:ilvl w:val="0"/>
          <w:numId w:val="1002"/>
        </w:numPr>
        <w:pStyle w:val="Compact"/>
      </w:pPr>
      <w:r>
        <w:t xml:space="preserve">Gupta, R., &amp; Singh, P. (2019). "Challenges in Pre-Hospital Trauma Life Support in Metropolitan Cities: A Case Study of New Delhi." *Indian Journal of Emergency Medicine*, 35(2), 112-118.</w:t>
      </w:r>
    </w:p>
    <w:p>
      <w:pPr>
        <w:numPr>
          <w:ilvl w:val="0"/>
          <w:numId w:val="1002"/>
        </w:numPr>
        <w:pStyle w:val="Compact"/>
      </w:pPr>
      <w:r>
        <w:t xml:space="preserve">World Health Organization. (2020). *Emergency Care Systems: Global Overview*. WHO Press.</w:t>
      </w:r>
    </w:p>
    <w:p>
      <w:pPr>
        <w:numPr>
          <w:ilvl w:val="0"/>
          <w:numId w:val="1002"/>
        </w:numPr>
        <w:pStyle w:val="Compact"/>
      </w:pPr>
      <w:r>
        <w:t xml:space="preserve">New Delhi Municipal Council. (2023). *Annual Report on Urban Health Infrastructure and Emergency Services*. NDMC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Emergency Medical Services: A Strategic Framework for India New Delhi</dc:title>
  <dc:creator/>
  <dc:language>en</dc:language>
  <cp:keywords/>
  <dcterms:created xsi:type="dcterms:W3CDTF">2026-07-29T17:19:23Z</dcterms:created>
  <dcterms:modified xsi:type="dcterms:W3CDTF">2026-07-29T17:19:23Z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