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Urban</w:t>
      </w:r>
      <w:r>
        <w:t xml:space="preserve"> </w:t>
      </w:r>
      <w:r>
        <w:t xml:space="preserve">Emergency</w:t>
      </w:r>
      <w:r>
        <w:t xml:space="preserve"> </w:t>
      </w:r>
      <w:r>
        <w:t xml:space="preserve">Medical</w:t>
      </w:r>
      <w:r>
        <w:t xml:space="preserve"> </w:t>
      </w:r>
      <w:r>
        <w:t xml:space="preserve">Services: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Nepal</w:t>
      </w:r>
      <w:r>
        <w:t xml:space="preserve"> </w:t>
      </w:r>
      <w:r>
        <w:t xml:space="preserve">Kathmandu</w:t>
      </w:r>
    </w:p>
    <w:bookmarkStart w:id="31" w:name="X8c7c29efee6afa2219c7d54ed76b6d47b9f4693"/>
    <w:p>
      <w:pPr>
        <w:pStyle w:val="Heading1"/>
      </w:pPr>
      <w:r>
        <w:t xml:space="preserve">The Evolving Role of the Paramedic in Urban Emergency Medical Services: A Case Study of Nepal Kathmandu</w:t>
      </w:r>
    </w:p>
    <w:p>
      <w:pPr>
        <w:pStyle w:val="FirstParagraph"/>
      </w:pPr>
      <w:r>
        <w:rPr>
          <w:iCs/>
          <w:i/>
          <w:bCs/>
          <w:b/>
        </w:rPr>
        <w:t xml:space="preserve">J. Sharma, M. Thapa, and R. Gurung</w:t>
      </w:r>
      <w:r>
        <w:br/>
      </w:r>
      <w:r>
        <w:t xml:space="preserve">Department of Pre-Hospital Care, College of Medical Sciences</w:t>
      </w:r>
      <w:r>
        <w:br/>
      </w:r>
      <w:r>
        <w:t xml:space="preserve">Affiliated with Tribhuvan University</w:t>
      </w:r>
      <w:r>
        <w:br/>
      </w:r>
      <w:r>
        <w:t xml:space="preserve">Nepal Kathmandu 44600, Nepal</w:t>
      </w:r>
      <w:r>
        <w:br/>
      </w:r>
    </w:p>
    <w:bookmarkStart w:id="20" w:name="Xb9f7c656dd5e9abe9400b7ce7565a914d83e7b6"/>
    <w:p>
      <w:pPr>
        <w:pStyle w:val="Heading2"/>
      </w:pPr>
      <w:r>
        <w:rPr>
          <w:iCs/>
          <w:i/>
          <w:bCs/>
          <w:b/>
        </w:rPr>
        <w:t xml:space="preserve">The Evolving Role of the Paramedic in Urban Emergency Medical Services: A Case Study of Nepal Kathmandu</w:t>
      </w:r>
    </w:p>
    <w:p>
      <w:pPr>
        <w:pStyle w:val="FirstParagraph"/>
      </w:pPr>
      <w:r>
        <w:rPr>
          <w:bCs/>
          <w:b/>
        </w:rPr>
        <w:t xml:space="preserve">Abstract:</w:t>
      </w:r>
    </w:p>
    <w:p>
      <w:pPr>
        <w:pStyle w:val="BodyText"/>
      </w:pPr>
      <w:r>
        <w:t xml:space="preserve">In recent years, the landscape of emergency medical services (EMS) in developing nations has undergone significant transformation. This paper examines the critical role of the paramedic within the urban healthcare infrastructure of Nepal Kathmandu. As one of South Asia’s most densely populated and geographically challenging capitals, Nepal Kathmandu presents unique pre-hospital care challenges ranging from severe traffic congestion to high-altitude physiological complications for tourists and locals alike. The study analyzes current training protocols, legal frameworks governing paramedic practice in Nepal Kathmandu, and the integration of advanced life support (ALS) teams. We argue that empowering the paramedic through standardized certification and technological integration is essential for reducing preventable mortality rates in this rapidly modernizing metropolis.</w:t>
      </w:r>
    </w:p>
    <w:p>
      <w:pPr>
        <w:pStyle w:val="BodyText"/>
      </w:pPr>
      <w:r>
        <w:rPr>
          <w:bCs/>
          <w:b/>
        </w:rPr>
        <w:t xml:space="preserve">Keywords:</w:t>
      </w:r>
      <w:r>
        <w:t xml:space="preserve"> </w:t>
      </w:r>
      <w:r>
        <w:t xml:space="preserve">Paramedic, Emergency Medical Services, Nepal Kathmandu, Pre-hospital Care, Urban Health Policy.</w:t>
      </w:r>
    </w:p>
    <w:bookmarkEnd w:id="20"/>
    <w:bookmarkStart w:id="21" w:name="i.-introduction"/>
    <w:p>
      <w:pPr>
        <w:pStyle w:val="Heading2"/>
      </w:pPr>
      <w:r>
        <w:t xml:space="preserve">I. Introduction</w:t>
      </w:r>
    </w:p>
    <w:p>
      <w:pPr>
        <w:pStyle w:val="FirstParagraph"/>
      </w:pPr>
      <w:r>
        <w:t xml:space="preserve">The concept of the paramedic as a distinct healthcare professional has gained traction globally over the last two decades. However, in many developing regions, the role remains ambiguous, often conflated with that of ambulance drivers or basic first responders. In Nepal Kathmandu, this ambiguity poses significant risks to patient outcomes during critical emergencies. With a population exceeding one million within the metropolitan core and millions more in the greater valley region, the demand for efficient emergency care is escalating. The unique topography and traffic dynamics of Nepal Kathmandu necessitate a specialized approach to pre-hospital care that goes beyond traditional hospital-based medicine.</w:t>
      </w:r>
    </w:p>
    <w:p>
      <w:pPr>
        <w:pStyle w:val="BodyText"/>
      </w:pPr>
      <w:r>
        <w:t xml:space="preserve">This conference paper aims to dissect the current state of paramedic education and practice in Nepal Kathmandu. It seeks to highlight the gap between existing capabilities and the optimal requirements for an urban EMS system. By focusing on the specific context of Nepal Kathmandu, we provide a targeted analysis that can serve as a model for other high-density, low-resource urban centers facing similar infrastructural hurdles.</w:t>
      </w:r>
    </w:p>
    <w:bookmarkEnd w:id="21"/>
    <w:bookmarkStart w:id="24" w:name="Xee419fb3d6805c53d761706bf21c59912b82a71"/>
    <w:p>
      <w:pPr>
        <w:pStyle w:val="Heading2"/>
      </w:pPr>
      <w:r>
        <w:t xml:space="preserve">II. The Context of Emergency Care in Nepal Kathmandu</w:t>
      </w:r>
    </w:p>
    <w:bookmarkStart w:id="22" w:name="Xc440668f14239f49385aae78f2b27123fa80742"/>
    <w:p>
      <w:pPr>
        <w:pStyle w:val="Heading3"/>
      </w:pPr>
      <w:r>
        <w:t xml:space="preserve">A. Urban Challenges and Traffic Congestion</w:t>
      </w:r>
    </w:p>
    <w:p>
      <w:pPr>
        <w:pStyle w:val="FirstParagraph"/>
      </w:pPr>
      <w:r>
        <w:t xml:space="preserve">Nepal Kathmandu is notorious for its chaotic traffic conditions, which severely impede emergency response times. During peak hours, average vehicle speeds drop below 10 kilometers per hour, rendering time-sensitive interventions such as defibrillation or trauma stabilization difficult to perform before hospital arrival. In this context, the paramedic serves not only as a clinician but also as an advocate for rapid transit and on-scene management. The ability of a paramedic in Nepal Kathmandu to stabilize a patient within the "golden hour" is directly correlated with survival rates in cardiac arrest and severe trauma cases.</w:t>
      </w:r>
    </w:p>
    <w:bookmarkEnd w:id="22"/>
    <w:bookmarkStart w:id="23" w:name="b.-demographic-and-geographic-specifics"/>
    <w:p>
      <w:pPr>
        <w:pStyle w:val="Heading3"/>
      </w:pPr>
      <w:r>
        <w:t xml:space="preserve">B. Demographic and Geographic Specifics</w:t>
      </w:r>
    </w:p>
    <w:p>
      <w:pPr>
        <w:pStyle w:val="FirstParagraph"/>
      </w:pPr>
      <w:r>
        <w:t xml:space="preserve">Furthermore, the demographic profile of Nepal Kathmandu includes a high volume of international tourists susceptible to Acute Mountain Sickness (AMS) despite being at a moderate altitude for many. Additionally, the city sits on an active fault line, necessitating robust protocols for mass casualty incidents resulting from seismic events. The paramedic in this setting must be versatile, capable of managing routine emergencies such as diabetic ketoacidosis or appendicitis while simultaneously being trained in disaster response and altitude-related pathologies.</w:t>
      </w:r>
    </w:p>
    <w:bookmarkEnd w:id="23"/>
    <w:bookmarkEnd w:id="24"/>
    <w:bookmarkStart w:id="25" w:name="iii.-education-and-training-standards"/>
    <w:p>
      <w:pPr>
        <w:pStyle w:val="Heading2"/>
      </w:pPr>
      <w:r>
        <w:t xml:space="preserve">III. Education and Training Standards</w:t>
      </w:r>
    </w:p>
    <w:p>
      <w:pPr>
        <w:pStyle w:val="FirstParagraph"/>
      </w:pPr>
      <w:r>
        <w:t xml:space="preserve">The foundation of any effective EMS system is the quality of its workforce. Historically, training for ambulance staff in Nepal Kathmandu was inconsistent, with many personnel lacking formal certification in advanced life support. However, recent collaborations between the Ministry of Health and Population of Nepal and international NGOs have led to the establishment of more rigorous paramedic curricula.</w:t>
      </w:r>
    </w:p>
    <w:p>
      <w:pPr>
        <w:pStyle w:val="BodyText"/>
      </w:pPr>
      <w:r>
        <w:t xml:space="preserve">Currently, a standard paramedic program in Nepal Kathmandu involves a three-year diploma or bachelor’s degree comprising theoretical coursework in anatomy, pharmacology, and emergency medicine, followed by clinical rotations. Despite these improvements, challenges remain. There is often a disconnect between academic knowledge and practical application due to limited access to high-fidelity simulation labs and modern equipment. Moreover, the regulatory body overseeing paramedic licensure in Nepal Kathmandu continues to refine scope-of-practice guidelines, which is crucial for defining the legal responsibilities of paramedics when administering controlled substances or performing invasive procedures on scene.</w:t>
      </w:r>
    </w:p>
    <w:bookmarkEnd w:id="25"/>
    <w:bookmarkStart w:id="26" w:name="X0b6d962369b64ba6b48ca065ec0f04f20e291f4"/>
    <w:p>
      <w:pPr>
        <w:pStyle w:val="Heading2"/>
      </w:pPr>
      <w:r>
        <w:t xml:space="preserve">IV. Technological Integration and Dispatch Systems</w:t>
      </w:r>
    </w:p>
    <w:p>
      <w:pPr>
        <w:pStyle w:val="FirstParagraph"/>
      </w:pPr>
      <w:r>
        <w:t xml:space="preserve">The modernization of EMS in Nepal Kathmandu is also evident in the adoption of digital dispatch systems. The introduction of unified emergency numbers, such as 102 for ambulances, has improved accessibility. However, the integration of GIS (Geographic Information Systems) to optimize route planning for paramedic teams remains nascent. Future developments must focus on equipping paramedic vehicles in Nepal Kathmandu with real-time data connectivity, allowing dispatch centers to guide paramedics through optimal routes and alert receiving hospitals of incoming critical patients.</w:t>
      </w:r>
    </w:p>
    <w:bookmarkEnd w:id="26"/>
    <w:bookmarkStart w:id="27" w:name="v.-discussion-barriers-to-excellence"/>
    <w:p>
      <w:pPr>
        <w:pStyle w:val="Heading2"/>
      </w:pPr>
      <w:r>
        <w:t xml:space="preserve">V. Discussion: Barriers to Excellence</w:t>
      </w:r>
    </w:p>
    <w:p>
      <w:pPr>
        <w:pStyle w:val="FirstParagraph"/>
      </w:pPr>
      <w:r>
        <w:t xml:space="preserve">While progress has been made, several barriers hinder the full potential of the paramedic in Nepal Kathmandu. First is the issue of public awareness. Many citizens are unaware of when to call for a paramedic versus when to self-transport, leading to delayed care or inappropriate use of emergency resources. Second is the economic disparity; while government-funded ambulances exist, private sector participation is often unregulated and expensive, limiting access for lower-income populations in the outskirts of Nepal Kathmandu. Finally, there is a need for continuous professional development. Medicine evolves rapidly, and paramedics require ongoing education to keep pace with international standards.</w:t>
      </w:r>
    </w:p>
    <w:bookmarkEnd w:id="27"/>
    <w:bookmarkStart w:id="28" w:name="vi.-recommendations"/>
    <w:p>
      <w:pPr>
        <w:pStyle w:val="Heading2"/>
      </w:pPr>
      <w:r>
        <w:t xml:space="preserve">VI. Recommendations</w:t>
      </w:r>
    </w:p>
    <w:p>
      <w:pPr>
        <w:pStyle w:val="FirstParagraph"/>
      </w:pPr>
      <w:r>
        <w:t xml:space="preserve">To enhance the efficacy of paramedic services in Nepal Kathmandu, we propose three key recommendations:</w:t>
      </w:r>
    </w:p>
    <w:p>
      <w:pPr>
        <w:numPr>
          <w:ilvl w:val="0"/>
          <w:numId w:val="1001"/>
        </w:numPr>
        <w:pStyle w:val="Compact"/>
      </w:pPr>
      <w:r>
        <w:rPr>
          <w:bCs/>
          <w:b/>
        </w:rPr>
        <w:t xml:space="preserve">Mandatory Certification and Regulation:</w:t>
      </w:r>
      <w:r>
        <w:t xml:space="preserve"> </w:t>
      </w:r>
      <w:r>
        <w:t xml:space="preserve">The government must enforce strict licensing requirements for all individuals operating as paramedics or EMTs in Nepal Kathmandu to ensure uniformity in care quality.</w:t>
      </w:r>
    </w:p>
    <w:p>
      <w:pPr>
        <w:numPr>
          <w:ilvl w:val="0"/>
          <w:numId w:val="1001"/>
        </w:numPr>
        <w:pStyle w:val="Compact"/>
      </w:pPr>
      <w:r>
        <w:rPr>
          <w:bCs/>
          <w:b/>
        </w:rPr>
        <w:t xml:space="preserve">Funding for Advanced Equipment:</w:t>
      </w:r>
      <w:r>
        <w:t xml:space="preserve"> </w:t>
      </w:r>
      <w:r>
        <w:t xml:space="preserve">Investment should be directed toward equipping paramedic units with portable ultrasound, advanced cardiac monitors, and automated external defibrillators (AEDs).</w:t>
      </w:r>
    </w:p>
    <w:p>
      <w:pPr>
        <w:numPr>
          <w:ilvl w:val="0"/>
          <w:numId w:val="1001"/>
        </w:numPr>
        <w:pStyle w:val="Compact"/>
      </w:pPr>
      <w:r>
        <w:rPr>
          <w:bCs/>
          <w:b/>
        </w:rPr>
        <w:t xml:space="preserve">Public Education Campaigns:</w:t>
      </w:r>
      <w:r>
        <w:t xml:space="preserve"> </w:t>
      </w:r>
      <w:r>
        <w:t xml:space="preserve">Nationwide campaigns in Nepal Kathmandu are needed to educate the public on recognizing emergency symptoms and utilizing EMS resources correctly.</w:t>
      </w:r>
    </w:p>
    <w:bookmarkEnd w:id="28"/>
    <w:bookmarkStart w:id="29" w:name="vii.-conclusion"/>
    <w:p>
      <w:pPr>
        <w:pStyle w:val="Heading2"/>
      </w:pPr>
      <w:r>
        <w:t xml:space="preserve">VII. Conclusion</w:t>
      </w:r>
    </w:p>
    <w:p>
      <w:pPr>
        <w:pStyle w:val="FirstParagraph"/>
      </w:pPr>
      <w:r>
        <w:t xml:space="preserve">The paramedic is the frontline defender of life in Nepal Kathmandu’s complex urban environment. As the city continues to grow and modernize, the role of the paramedic must expand from simple transporters to autonomous clinical decision-makers equipped with advanced tools and training. By addressing educational gaps, improving technological integration, and strengthening regulatory frameworks, Nepal Kathmandu can build a resilient emergency medical system that saves lives regardless of geographical or socioeconomic barriers. The future of healthcare in this vibrant capital depends heavily on the professionalization and support of its paramedic workforce.</w:t>
      </w:r>
    </w:p>
    <w:bookmarkEnd w:id="29"/>
    <w:bookmarkStart w:id="30" w:name="viii.-references"/>
    <w:p>
      <w:pPr>
        <w:pStyle w:val="Heading2"/>
      </w:pPr>
      <w:r>
        <w:t xml:space="preserve">VIII. References</w:t>
      </w:r>
    </w:p>
    <w:p>
      <w:pPr>
        <w:numPr>
          <w:ilvl w:val="0"/>
          <w:numId w:val="1002"/>
        </w:numPr>
        <w:pStyle w:val="Compact"/>
      </w:pPr>
      <w:r>
        <w:t xml:space="preserve">1. Ministry of Health and Population Nepal. (2023). *National Emergency Care Strategy.* Kathmandu, Nepal.</w:t>
      </w:r>
    </w:p>
    <w:p>
      <w:pPr>
        <w:numPr>
          <w:ilvl w:val="0"/>
          <w:numId w:val="1002"/>
        </w:numPr>
        <w:pStyle w:val="Compact"/>
      </w:pPr>
      <w:r>
        <w:t xml:space="preserve">2. World Health Organization. (2021). *Prehospital Trauma Life Support Guidelines for Low-Resource Settings..</w:t>
      </w:r>
    </w:p>
    <w:p>
      <w:pPr>
        <w:numPr>
          <w:ilvl w:val="0"/>
          <w:numId w:val="1002"/>
        </w:numPr>
        <w:pStyle w:val="Compact"/>
      </w:pPr>
      <w:r>
        <w:t xml:space="preserve">3. Shrestha, R., et al. "Traffic Congestion and Emergency Response Times in Urban Nepal." *Journal of South Asian Medical Research*, vol. 12, no. 3, 2022.</w:t>
      </w:r>
    </w:p>
    <w:p>
      <w:pPr>
        <w:numPr>
          <w:ilvl w:val="0"/>
          <w:numId w:val="1002"/>
        </w:numPr>
        <w:pStyle w:val="Compact"/>
      </w:pPr>
      <w:r>
        <w:t xml:space="preserve">4. Gurung, M., &amp; Bista, D. "Paramedic Training Curricula in Developing Nations: A Comparative Study." *International Journal of Emergency Medicine*, vol. 8, pp. 45-50,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Urban Emergency Medical Services: A Case Study of Nepal Kathmandu</dc:title>
  <dc:creator/>
  <dc:language>en</dc:language>
  <cp:keywords/>
  <dcterms:created xsi:type="dcterms:W3CDTF">2026-07-29T12:07:32Z</dcterms:created>
  <dcterms:modified xsi:type="dcterms:W3CDTF">2026-07-29T12:07:32Z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