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9" w:name="X6eb6c2c1277afe13f3e7e2aa0e2a5819f13a5e2"/>
    <w:p>
      <w:pPr>
        <w:pStyle w:val="Heading1"/>
      </w:pPr>
      <w:r>
        <w:t xml:space="preserve">The Evolving Role of the Paramedic in Netherlands Amsterdam:</w:t>
      </w:r>
      <w:r>
        <w:br/>
      </w:r>
      <w:r>
        <w:t xml:space="preserve">A Conference Paper on Advanced Pre-Hospital Care</w:t>
      </w:r>
    </w:p>
    <w:p>
      <w:pPr>
        <w:pStyle w:val="FirstParagraph"/>
      </w:pPr>
      <w:r>
        <w:rPr>
          <w:bCs/>
          <w:b/>
        </w:rPr>
        <w:t xml:space="preserve">Author:</w:t>
      </w:r>
      <w:r>
        <w:t xml:space="preserve"> </w:t>
      </w:r>
      <w:r>
        <w:t xml:space="preserve">Dr. J. van der Meer</w:t>
      </w:r>
      <w:r>
        <w:br/>
      </w:r>
      <w:r>
        <w:rPr>
          <w:iCs/>
          <w:i/>
        </w:rPr>
        <w:t xml:space="preserve">Institute for Emergency Medical Services, University of Amsterdam</w:t>
      </w:r>
    </w:p>
    <w:p>
      <w:pPr>
        <w:pStyle w:val="BodyText"/>
      </w:pPr>
      <w:r>
        <w:rPr>
          <w:bCs/>
          <w:b/>
        </w:rPr>
        <w:t xml:space="preserve">Date:</w:t>
      </w:r>
      <w:r>
        <w:t xml:space="preserve"> </w:t>
      </w:r>
      <w:r>
        <w:t xml:space="preserve">October 2023</w:t>
      </w:r>
      <w:r>
        <w:br/>
      </w:r>
      <w:r>
        <w:rPr>
          <w:iCs/>
          <w:i/>
        </w:rPr>
        <w:t xml:space="preserve">Presented at the International Symposium on Pre-Hospital Medicine</w:t>
      </w:r>
    </w:p>
    <w:bookmarkStart w:id="20" w:name="abstract"/>
    <w:p>
      <w:pPr>
        <w:pStyle w:val="Heading3"/>
      </w:pPr>
      <w:r>
        <w:t xml:space="preserve">Abstract</w:t>
      </w:r>
    </w:p>
    <w:p>
      <w:pPr>
        <w:pStyle w:val="FirstParagraph"/>
      </w:pPr>
      <w:r>
        <w:t xml:space="preserve">This paper examines the critical evolution of the Paramedic profession within the unique healthcare landscape of Netherlands Amsterdam. As urban density increases and demographic shifts alter public health demands, the traditional model of emergency medical services is undergoing a significant transformation. We analyze how Paramedics in Netherlands Amsterdam are expanding their scope of practice, integrating advanced diagnostic technologies, and collaborating more closely with primary care networks. This study highlights the necessity of recognizing the Paramedic not merely as a transport provider, but as an autonomous clinician capable of complex decision-making in pre-hospital settings.</w:t>
      </w:r>
    </w:p>
    <w:bookmarkEnd w:id="20"/>
    <w:bookmarkStart w:id="21" w:name="introduction"/>
    <w:p>
      <w:pPr>
        <w:pStyle w:val="Heading2"/>
      </w:pPr>
      <w:r>
        <w:t xml:space="preserve">1. Introduction</w:t>
      </w:r>
    </w:p>
    <w:p>
      <w:pPr>
        <w:pStyle w:val="FirstParagraph"/>
      </w:pPr>
      <w:r>
        <w:t xml:space="preserve">The emergency medical services (EMS) system in Netherlands Amsterdam represents a complex ecosystem where high population density, historical infrastructure constraints, and advanced digital integration intersect. For decades, the role of the Paramedic was largely defined by rapid response and stabilization for transport to hospital facilities. However, contemporary healthcare challenges require a more nuanced approach. In Netherlands Amsterdam, this shift is particularly pronounced due to the city’s status as a major European hub for medical innovation and its dense urban fabric.</w:t>
      </w:r>
    </w:p>
    <w:p>
      <w:pPr>
        <w:pStyle w:val="BodyText"/>
      </w:pPr>
      <w:r>
        <w:t xml:space="preserve">This Conference Paper aims to elucidate the current state of Paramedic practice in Netherlands Amsterdam, focusing on three key areas: the expansion of clinical autonomy, the integration of telemedicine, and the management of complex social determinants of health. By exploring these dimensions, we argue that the Paramedic has become an indispensable pillar in maintaining public health resilience in major metropolitan centers.</w:t>
      </w:r>
    </w:p>
    <w:bookmarkEnd w:id="21"/>
    <w:bookmarkStart w:id="22" w:name="Xbab1a3833f6e387276bded2e43529a7bc9a9ff4"/>
    <w:p>
      <w:pPr>
        <w:pStyle w:val="Heading2"/>
      </w:pPr>
      <w:r>
        <w:t xml:space="preserve">2. The Unique Context of Netherlands Amsterdam</w:t>
      </w:r>
    </w:p>
    <w:p>
      <w:pPr>
        <w:pStyle w:val="FirstParagraph"/>
      </w:pPr>
      <w:r>
        <w:t xml:space="preserve">Netherlands Amsterdam presents distinct challenges for emergency responders. The city’s narrow canal streets and historic architecture often impede rapid access by standard ambulances, necessitating the use of smaller units and, increasingly, first responders on bicycles or motorcycles. This logistical reality has forced a re-evaluation of response protocols and the skill set required by Paramedics.</w:t>
      </w:r>
    </w:p>
    <w:p>
      <w:pPr>
        <w:pStyle w:val="BodyText"/>
      </w:pPr>
      <w:r>
        <w:t xml:space="preserve">Furthermore, Netherlands Amsterdam serves as a gateway for international tourists and business travelers from diverse cultural backgrounds. Paramedics must therefore possess not only clinical expertise but also strong cross-cultural communication skills to effectively manage emergencies in non-Dutch speaking populations or individuals with different health literacy levels. The multicultural nature of the city demands that Paramedic training programs adapt to include linguistic and cultural competency modules.</w:t>
      </w:r>
    </w:p>
    <w:bookmarkEnd w:id="22"/>
    <w:bookmarkStart w:id="23" w:name="expansion-of-clinical-autonomy"/>
    <w:p>
      <w:pPr>
        <w:pStyle w:val="Heading2"/>
      </w:pPr>
      <w:r>
        <w:t xml:space="preserve">3. Expansion of Clinical Autonomy</w:t>
      </w:r>
    </w:p>
    <w:p>
      <w:pPr>
        <w:pStyle w:val="FirstParagraph"/>
      </w:pPr>
      <w:r>
        <w:t xml:space="preserve">A central theme in recent literature regarding EMS is the shift towards "treat-and-release" or "treat-and-refer" models, rather than automatic hospital transport. In Netherlands Amsterdam, Paramedics are increasingly empowered to make definitive diagnostic and treatment decisions that resolve incidents without hospital admission. This is particularly relevant for minor ailments such as urinary tract infections, skin infections, or anxiety attacks.</w:t>
      </w:r>
    </w:p>
    <w:p>
      <w:pPr>
        <w:pStyle w:val="BodyText"/>
      </w:pPr>
      <w:r>
        <w:t xml:space="preserve">This expansion of autonomy requires rigorous education standards. Paramedics in this region now undergo specialized training in advanced diagnostics, including point-of-care ultrasound (POCUS) and portable ECG interpretation. By enabling Paramedics to rule out serious conditions on-scene, we not only alleviate pressure on Amsterdam’s hospitals but also provide patients with faster resolution and reduced healthcare costs. The concept of the Paramedic as a "primary care provider in the field" is becoming increasingly viable in this context.</w:t>
      </w:r>
    </w:p>
    <w:bookmarkEnd w:id="23"/>
    <w:bookmarkStart w:id="24" w:name="Xc034ef8db0ebd6e7d228620e1fcdbe557eb4c62"/>
    <w:p>
      <w:pPr>
        <w:pStyle w:val="Heading2"/>
      </w:pPr>
      <w:r>
        <w:t xml:space="preserve">4. Integration of Digital Health and Telemedicine</w:t>
      </w:r>
    </w:p>
    <w:p>
      <w:pPr>
        <w:pStyle w:val="FirstParagraph"/>
      </w:pPr>
      <w:r>
        <w:t xml:space="preserve">Netherlands Amsterdam is at the forefront of digital health implementation. Paramedics are now equipped with tablets connected to hospital emergency departments, allowing for real-time consultation with physicians during critical incidents. This telemedicine integration ensures that complex cases receive expert guidance before arrival at the hospital, potentially improving outcomes in stroke and cardiac arrest scenarios.</w:t>
      </w:r>
    </w:p>
    <w:p>
      <w:pPr>
        <w:pStyle w:val="BodyText"/>
      </w:pPr>
      <w:r>
        <w:t xml:space="preserve">Moreover, mobile applications allow Paramedics to access patient electronic health records (with proper consent), providing a holistic view of the patient’s medical history. This digital connectivity is crucial for managing patients with chronic conditions who may present with acute exacerbations. The data collected by Paramedics also feeds into city-wide health analytics platforms, helping authorities in Netherlands Amsterdam identify emerging public health trends and allocate resources more effectively.</w:t>
      </w:r>
    </w:p>
    <w:bookmarkEnd w:id="24"/>
    <w:bookmarkStart w:id="25" w:name="social-determinants-and-community-health"/>
    <w:p>
      <w:pPr>
        <w:pStyle w:val="Heading2"/>
      </w:pPr>
      <w:r>
        <w:t xml:space="preserve">5. Social Determinants and Community Health</w:t>
      </w:r>
    </w:p>
    <w:p>
      <w:pPr>
        <w:pStyle w:val="FirstParagraph"/>
      </w:pPr>
      <w:r>
        <w:t xml:space="preserve">In urban centers like Netherlands Amsterdam, medical emergencies are often intertwined with social issues such as homelessness, substance abuse, and mental health crises. Paramedics frequently find themselves acting as first points of contact for these vulnerable populations. Consequently, there is a growing emphasis on community paramedicine programs.</w:t>
      </w:r>
    </w:p>
    <w:p>
      <w:pPr>
        <w:pStyle w:val="BodyText"/>
      </w:pPr>
      <w:r>
        <w:t xml:space="preserve">These programs involve Paramedics conducting regular wellness checks on high-risk individuals and connecting them with social services. By addressing the root causes of repeated emergency calls, Paramedics in Netherlands Amsterdam are contributing to long-term public health improvements rather than just acute crisis management. This role requires collaboration with municipal services, police, and mental health professionals, highlighting the interdisciplinary nature of modern pre-hospital care.</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Burnout among Paramedics is a significant concern due to the high-stress environment and emotional toll of urban emergency work. Support systems, including psychological debriefing and career development opportunities, must be strengthened to retain skilled personnel.</w:t>
      </w:r>
    </w:p>
    <w:p>
      <w:pPr>
        <w:pStyle w:val="BodyText"/>
      </w:pPr>
      <w:r>
        <w:t xml:space="preserve">Furthermore, regulatory frameworks need to evolve to fully support the expanded scope of practice for Paramedics in Netherlands Amsterdam. Legal protections for clinical decision-making and clear guidelines on liability are essential to foster professional confidence. Future research should focus on evaluating the long-term outcomes of treat-and-release protocols and the cost-effectiveness of community paramedicine initiatives.</w:t>
      </w:r>
    </w:p>
    <w:bookmarkEnd w:id="26"/>
    <w:bookmarkStart w:id="27" w:name="conclusion"/>
    <w:p>
      <w:pPr>
        <w:pStyle w:val="Heading2"/>
      </w:pPr>
      <w:r>
        <w:t xml:space="preserve">7. Conclusion</w:t>
      </w:r>
    </w:p>
    <w:p>
      <w:pPr>
        <w:pStyle w:val="FirstParagraph"/>
      </w:pPr>
      <w:r>
        <w:t xml:space="preserve">The role of the Paramedic in Netherlands Amsterdam is undergoing a profound transformation. From rapid transport providers to autonomous clinicians, digital health integrators, and community health advocates, Paramedics are adapting to meet the complex needs of a modern metropolis. This evolution not only enhances patient care but also strengthens the overall healthcare system by reducing hospital overcrowding and addressing social determinants of health.</w:t>
      </w:r>
    </w:p>
    <w:p>
      <w:pPr>
        <w:pStyle w:val="BodyText"/>
      </w:pPr>
      <w:r>
        <w:t xml:space="preserve">As we look to the future, it is imperative that policymakers, educators, and healthcare leaders continue to support the professional development of Paramedics. By investing in training, technology, and well-being initiatives, Netherlands Amsterdam can serve as a model for other cities seeking to optimize their emergency medical services. The Paramedic is no longer just a responder; they are a critical node in the city’s public health infrastructure.</w:t>
      </w:r>
    </w:p>
    <w:bookmarkEnd w:id="27"/>
    <w:bookmarkStart w:id="28" w:name="references"/>
    <w:p>
      <w:pPr>
        <w:pStyle w:val="Heading2"/>
      </w:pPr>
      <w:r>
        <w:t xml:space="preserve">References</w:t>
      </w:r>
    </w:p>
    <w:p>
      <w:pPr>
        <w:pStyle w:val="FirstParagraph"/>
      </w:pPr>
      <w:r>
        <w:t xml:space="preserve">1. van der Berg, P., &amp; de Vries, M. (2021). *Urban Emergency Care: Challenges in Amsterdam*. Journal of Pre-Hospital Medicine, 15(3), 45-58.</w:t>
      </w:r>
    </w:p>
    <w:p>
      <w:pPr>
        <w:pStyle w:val="BodyText"/>
      </w:pPr>
      <w:r>
        <w:t xml:space="preserve">2. Amsterdam EMS Authority. (2022). *Annual Report on Pre-Hospital Care and Paramedic Autonomy*. City of Amsterdam Health Services.</w:t>
      </w:r>
    </w:p>
    <w:p>
      <w:pPr>
        <w:pStyle w:val="BodyText"/>
      </w:pPr>
      <w:r>
        <w:t xml:space="preserve">3. Jansen, K., et al. (2019). *Telemedicine in Pre-Hospital Settings: A Case Study from the Netherlands*. European Journal of Emergency Medicine, 26(4), 112-119.</w:t>
      </w:r>
    </w:p>
    <w:p>
      <w:pPr>
        <w:pStyle w:val="BodyText"/>
      </w:pPr>
      <w:r>
        <w:t xml:space="preserve">4. Smith, L., &amp; Van Dijk, H. (2020). *Community Paramedicine in High-Density Urban Areas*. International Journal of Health Policy and Management, 9(8), 345-352.</w:t>
      </w:r>
    </w:p>
    <w:p>
      <w:pPr>
        <w:pStyle w:val="BodyText"/>
      </w:pPr>
      <w:r>
        <w:t xml:space="preserve">5. Netherlands Institute for Health Services Research (NIVEL). (2018). *The Role of the Paramedic in Primary Care Integration*. NIVEL Publications.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Netherlands Amsterdam: A Conference Paper</dc:title>
  <dc:creator/>
  <dc:language>en</dc:language>
  <cp:keywords/>
  <dcterms:created xsi:type="dcterms:W3CDTF">2026-07-29T19:02:07Z</dcterms:created>
  <dcterms:modified xsi:type="dcterms:W3CDTF">2026-07-29T19:02:07Z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