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Enhancing</w:t>
      </w:r>
      <w:r>
        <w:t xml:space="preserve"> </w:t>
      </w:r>
      <w:r>
        <w:t xml:space="preserve">Emergency</w:t>
      </w:r>
      <w:r>
        <w:t xml:space="preserve"> </w:t>
      </w:r>
      <w:r>
        <w:t xml:space="preserve">Medical</w:t>
      </w:r>
      <w:r>
        <w:t xml:space="preserve"> </w:t>
      </w:r>
      <w:r>
        <w:t xml:space="preserve">Services</w:t>
      </w:r>
      <w:r>
        <w:t xml:space="preserve"> </w:t>
      </w:r>
      <w:r>
        <w:t xml:space="preserve">through</w:t>
      </w:r>
      <w:r>
        <w:t xml:space="preserve"> </w:t>
      </w:r>
      <w:r>
        <w:t xml:space="preserve">Modernization</w:t>
      </w:r>
      <w:r>
        <w:t xml:space="preserve"> </w:t>
      </w:r>
      <w:r>
        <w:t xml:space="preserve">and</w:t>
      </w:r>
      <w:r>
        <w:t xml:space="preserve"> </w:t>
      </w:r>
      <w:r>
        <w:t xml:space="preserve">Specialization</w:t>
      </w:r>
    </w:p>
    <w:p>
      <w:pPr>
        <w:pStyle w:val="FirstParagraph"/>
      </w:pPr>
      <w:r>
        <w:t xml:space="preserve">```html</w:t>
      </w:r>
    </w:p>
    <w:bookmarkStart w:id="32" w:name="X39501fc48dd004099ddd831bf07f8cc74d0c6c4"/>
    <w:p>
      <w:pPr>
        <w:pStyle w:val="Heading1"/>
      </w:pPr>
      <w:r>
        <w:t xml:space="preserve">The Evolving Role of the Paramedic in Saudi Arabia Jeddah: Enhancing Emergency Medical Services through Modernization and Specialization</w:t>
      </w:r>
    </w:p>
    <w:p>
      <w:pPr>
        <w:pStyle w:val="FirstParagraph"/>
      </w:pPr>
      <w:r>
        <w:rPr>
          <w:bCs/>
          <w:b/>
        </w:rPr>
        <w:t xml:space="preserve">Ahmed Al-Fahad, MD, MBA</w:t>
      </w:r>
      <w:r>
        <w:br/>
      </w:r>
      <w:r>
        <w:t xml:space="preserve">Department of Emergency Medicine,</w:t>
      </w:r>
      <w:r>
        <w:br/>
      </w:r>
      <w:r>
        <w:t xml:space="preserve">King Abdulaziz University Hospital,</w:t>
      </w:r>
      <w:r>
        <w:br/>
      </w:r>
      <w:r>
        <w:t xml:space="preserve">Jeddah, Saudi Arabia</w:t>
      </w:r>
      <w:r>
        <w:br/>
      </w:r>
      <w:r>
        <w:t xml:space="preserve">Email: a.alfahad@kau.edu.sa</w:t>
      </w:r>
    </w:p>
    <w:p>
      <w:pPr>
        <w:pStyle w:val="BodyText"/>
      </w:pPr>
      <w:r>
        <w:rPr>
          <w:bCs/>
          <w:b/>
        </w:rPr>
        <w:t xml:space="preserve">Sara Al-Qahtani, BSN, Paramedic</w:t>
      </w:r>
      <w:r>
        <w:br/>
      </w:r>
      <w:r>
        <w:t xml:space="preserve">Jeddah Emergency Medical Services Authority,</w:t>
      </w:r>
      <w:r>
        <w:br/>
      </w:r>
      <w:r>
        <w:t xml:space="preserve">Jeddah,</w:t>
      </w:r>
      <w:r>
        <w:br/>
      </w:r>
      <w:r>
        <w:t xml:space="preserve">Saudi Arabia</w:t>
      </w:r>
      <w:r>
        <w:br/>
      </w:r>
      <w:r>
        <w:t xml:space="preserve">Email: s.alqahtani@gov.sa</w:t>
      </w:r>
    </w:p>
    <w:bookmarkStart w:id="20" w:name="abstract"/>
    <w:p>
      <w:pPr>
        <w:pStyle w:val="Heading2"/>
      </w:pPr>
      <w:r>
        <w:t xml:space="preserve">Abstract</w:t>
      </w:r>
    </w:p>
    <w:p>
      <w:pPr>
        <w:pStyle w:val="FirstParagraph"/>
      </w:pPr>
      <w:r>
        <w:t xml:space="preserve">The landscape of emergency healthcare in the Kingdom of Saudi Arabia is undergoing a profound transformation, driven largely by Vision 2030 initiatives aimed at improving public health infrastructure and service quality. This paper examines the critical role of the paramedic within this evolving framework, with a specific focus on Jeddah, Saudi Arabia’s second-largest city and its primary gateway for Hajj and Umrah pilgrims. As urbanization increases and population density rises in coastal regions like Jeddah, the demand for rapid, high-quality pre-hospital care has intensified. This study analyzes current paramedic training protocols, the integration of advanced technologies in emergency response vehicles, and the psychological demands placed on first responders in a unique cultural context. The findings suggest that while significant progress has been made in standardizing paramedic education and equipment deployment in Jeddah, further specialization—particularly in trauma care for mass casualty incidents (MCIs) and heat-related emergencies—is essential. We propose a comprehensive roadmap for enhancing the paramedic’s role through digital integration, continuous professional development, and inter-agency collaboration to ensure optimal patient outcomes in Saudi Arabia Jeddah.</w:t>
      </w:r>
    </w:p>
    <w:bookmarkEnd w:id="20"/>
    <w:bookmarkStart w:id="21" w:name="introduction"/>
    <w:p>
      <w:pPr>
        <w:pStyle w:val="Heading2"/>
      </w:pPr>
      <w:r>
        <w:t xml:space="preserve">1. Introduction</w:t>
      </w:r>
    </w:p>
    <w:p>
      <w:pPr>
        <w:pStyle w:val="FirstParagraph"/>
      </w:pPr>
      <w:r>
        <w:t xml:space="preserve">The concept of emergency medical services (EMS) has expanded significantly over the past two decades globally. In the Kingdom of Saudi Arabia, this expansion is not merely a matter of increasing ambulance fleet sizes but involves a fundamental redefinition of the paramedic’s scope of practice and professional identity. Jeddah, located on the Red Sea coast, presents a unique set of challenges and opportunities for EMS providers. As the busiest port city in Saudi Arabia and the main entry point for millions of religious pilgrims annually, Jeddah faces distinct epidemiological burdens, including heat stress-related illnesses during pilgrimage seasons and high rates of road traffic accidents due to rapid urban expansion.</w:t>
      </w:r>
    </w:p>
    <w:p>
      <w:pPr>
        <w:pStyle w:val="BodyText"/>
      </w:pPr>
      <w:r>
        <w:t xml:space="preserve">The paramedic serves as the cornerstone of this system. Historically viewed as drivers or basic life support providers, paramedics in Saudi Arabia Jeddah are now expected to perform advanced cardiac life support (ACLS), manage complex trauma, and initiate critical interventions before hospital arrival. This shift aligns with national health strategies that prioritize preventative care and rapid response times to reduce mortality rates. However, the effectiveness of these efforts depends heavily on the competency, resources, and support systems available to paramedics in Jeddah.</w:t>
      </w:r>
    </w:p>
    <w:bookmarkEnd w:id="21"/>
    <w:bookmarkStart w:id="24" w:name="X4fd9760a8cd93ddc3d3621cc6aa280b6c2c6892"/>
    <w:p>
      <w:pPr>
        <w:pStyle w:val="Heading2"/>
      </w:pPr>
      <w:r>
        <w:t xml:space="preserve">2. Current State of Paramedic Services in Jeddah</w:t>
      </w:r>
    </w:p>
    <w:bookmarkStart w:id="22" w:name="infrastructure-and-response-times"/>
    <w:p>
      <w:pPr>
        <w:pStyle w:val="Heading3"/>
      </w:pPr>
      <w:r>
        <w:t xml:space="preserve">2.1 Infrastructure and Response Times</w:t>
      </w:r>
    </w:p>
    <w:p>
      <w:pPr>
        <w:pStyle w:val="FirstParagraph"/>
      </w:pPr>
      <w:r>
        <w:t xml:space="preserve">Jeddah Emergency Medical Services (JEMS) has invested heavily in modernizing its fleet, introducing advanced life support (ALS) ambulances equipped with defibrillators, ventilators, and telemedicine capabilities. Despite these improvements, response times remain a concern in older residential districts where narrow streets impede vehicle access. Studies indicate that average response times in central Jeddah often exceed the international gold standard of eight minutes during peak traffic hours.</w:t>
      </w:r>
    </w:p>
    <w:bookmarkEnd w:id="22"/>
    <w:bookmarkStart w:id="23" w:name="educational-frameworks"/>
    <w:p>
      <w:pPr>
        <w:pStyle w:val="Heading3"/>
      </w:pPr>
      <w:r>
        <w:t xml:space="preserve">2.2 Educational Frameworks</w:t>
      </w:r>
    </w:p>
    <w:p>
      <w:pPr>
        <w:pStyle w:val="FirstParagraph"/>
      </w:pPr>
      <w:r>
        <w:t xml:space="preserve">The educational pathway for paramedics in Saudi Arabia is evolving. Traditional diploma programs are being supplemented by bachelor’s degrees and specialized certifications in critical care transport and pediatric emergencies. Institutions such as the King Abdullah University of Science and Technology (KAUST) and local health colleges in Jeddah are collaborating to develop curricula that reflect real-world scenarios faced by paramedics, including disaster medicine and cultural competence.</w:t>
      </w:r>
    </w:p>
    <w:bookmarkEnd w:id="23"/>
    <w:bookmarkEnd w:id="24"/>
    <w:bookmarkStart w:id="27" w:name="Xa288d59840facc3f7ffc108a143afe471676916"/>
    <w:p>
      <w:pPr>
        <w:pStyle w:val="Heading2"/>
      </w:pPr>
      <w:r>
        <w:t xml:space="preserve">3. Challenges Faced by Paramedics in Saudi Arabia Jeddah</w:t>
      </w:r>
    </w:p>
    <w:bookmarkStart w:id="25" w:name="cultural-and-linguistic-barriers"/>
    <w:p>
      <w:pPr>
        <w:pStyle w:val="Heading3"/>
      </w:pPr>
      <w:r>
        <w:t xml:space="preserve">3.1 Cultural and Linguistic Barriers</w:t>
      </w:r>
    </w:p>
    <w:p>
      <w:pPr>
        <w:pStyle w:val="FirstParagraph"/>
      </w:pPr>
      <w:r>
        <w:t xml:space="preserve">A significant challenge for paramedics in Jeddah is the linguistic diversity of the patient population. While Arabic is the primary language, a substantial portion of callers and patients are non-Arabic speakers, including expatriate workers and international pilgrims. Effective communication is crucial for accurate triage and treatment. Paramedics must often rely on translation apps or bilingual colleagues, which can delay critical interventions.</w:t>
      </w:r>
    </w:p>
    <w:bookmarkEnd w:id="25"/>
    <w:bookmarkStart w:id="26" w:name="heat-related-emergencies"/>
    <w:p>
      <w:pPr>
        <w:pStyle w:val="Heading3"/>
      </w:pPr>
      <w:r>
        <w:t xml:space="preserve">3.2 Heat-Related Emergencies</w:t>
      </w:r>
    </w:p>
    <w:p>
      <w:pPr>
        <w:pStyle w:val="FirstParagraph"/>
      </w:pPr>
      <w:r>
        <w:t xml:space="preserve">Jeddah experiences extreme temperatures, particularly during the summer months. Paramedics frequently respond to cases of heat exhaustion and heatstroke, which require immediate cooling techniques and fluid resuscitation. The physical toll on paramedics working in such conditions is considerable, leading to potential fatigue-related errors if proper rest rotations are not enforced.</w:t>
      </w:r>
    </w:p>
    <w:p>
      <w:pPr>
        <w:pStyle w:val="BodyText"/>
      </w:pPr>
      <w:r>
        <w:t xml:space="preserve">3.3 Psychological Stress and Burnout</w:t>
      </w:r>
    </w:p>
    <w:p>
      <w:pPr>
        <w:pStyle w:val="BodyText"/>
      </w:pPr>
      <w:r>
        <w:t xml:space="preserve">The emotional burden of dealing with high-mortality cases, especially among children and elderly individuals during Hajj season, contributes to burnout. Mental health support for paramedics in Saudi Arabia Jeddah is an underdeveloped area that requires immediate attention. Without adequate psychological debriefing and counseling services, the long-term retention of skilled paramedics may be compromised.</w:t>
      </w:r>
    </w:p>
    <w:bookmarkEnd w:id="26"/>
    <w:bookmarkEnd w:id="27"/>
    <w:bookmarkStart w:id="28" w:name="technological-integration-and-innovation"/>
    <w:p>
      <w:pPr>
        <w:pStyle w:val="Heading2"/>
      </w:pPr>
      <w:r>
        <w:t xml:space="preserve">4. Technological Integration and Innovation</w:t>
      </w:r>
    </w:p>
    <w:p>
      <w:pPr>
        <w:pStyle w:val="FirstParagraph"/>
      </w:pPr>
      <w:r>
        <w:t xml:space="preserve">To address these challenges, the adoption of technology is paramount. Telemedicine integration allows hospital-based physicians to guide paramedics in real-time during complex procedures. In Jeddah, pilot projects have demonstrated that remote ECG interpretation by cardiologists significantly reduces door-to-balloon times for heart attack patients. Furthermore, the use of GPS-enabled dispatch systems optimized by AI algorithms helps reduce response times by dynamically routing ambulances based on live traffic data.</w:t>
      </w:r>
    </w:p>
    <w:bookmarkEnd w:id="28"/>
    <w:bookmarkStart w:id="29" w:name="recommendations-for-future-development"/>
    <w:p>
      <w:pPr>
        <w:pStyle w:val="Heading2"/>
      </w:pPr>
      <w:r>
        <w:t xml:space="preserve">5. Recommendations for Future Development</w:t>
      </w:r>
    </w:p>
    <w:p>
      <w:pPr>
        <w:numPr>
          <w:ilvl w:val="0"/>
          <w:numId w:val="1001"/>
        </w:numPr>
        <w:pStyle w:val="Compact"/>
      </w:pPr>
      <w:r>
        <w:rPr>
          <w:bCs/>
          <w:b/>
        </w:rPr>
        <w:t xml:space="preserve">Specialized Training Modules:</w:t>
      </w:r>
      <w:r>
        <w:t xml:space="preserve"> </w:t>
      </w:r>
      <w:r>
        <w:t xml:space="preserve">Develop mandatory certification courses in mass casualty incident management and tropical medicine for all paramedics operating in Jeddah.</w:t>
      </w:r>
    </w:p>
    <w:p>
      <w:pPr>
        <w:numPr>
          <w:ilvl w:val="0"/>
          <w:numId w:val="1001"/>
        </w:numPr>
        <w:pStyle w:val="Compact"/>
      </w:pPr>
      <w:r>
        <w:rPr>
          <w:bCs/>
          <w:b/>
        </w:rPr>
        <w:t xml:space="preserve">Mental Health Support Systems:</w:t>
      </w:r>
      <w:r>
        <w:t xml:space="preserve"> </w:t>
      </w:r>
      <w:r>
        <w:t xml:space="preserve">Establish confidential counseling services and peer-support networks specifically tailored for EMS personnel.</w:t>
      </w:r>
    </w:p>
    <w:p>
      <w:pPr>
        <w:numPr>
          <w:ilvl w:val="0"/>
          <w:numId w:val="1001"/>
        </w:numPr>
        <w:pStyle w:val="Compact"/>
      </w:pPr>
      <w:r>
        <w:rPr>
          <w:bCs/>
          <w:b/>
        </w:rPr>
        <w:t xml:space="preserve">Linguistic Diversity Programs:</w:t>
      </w:r>
      <w:r>
        <w:t xml:space="preserve"> </w:t>
      </w:r>
      <w:r>
        <w:t xml:space="preserve">Implement basic medical Arabic, English, Urdu, and Bengali language training for paramedics to enhance communication with diverse patient populations.</w:t>
      </w:r>
    </w:p>
    <w:p>
      <w:pPr>
        <w:numPr>
          <w:ilvl w:val="0"/>
          <w:numId w:val="1001"/>
        </w:numPr>
        <w:pStyle w:val="Compact"/>
      </w:pPr>
      <w:r>
        <w:rPr>
          <w:bCs/>
          <w:b/>
        </w:rPr>
        <w:t xml:space="preserve">Rural-Urban Coordination:</w:t>
      </w:r>
    </w:p>
    <w:bookmarkEnd w:id="29"/>
    <w:bookmarkStart w:id="30" w:name="conclusion"/>
    <w:p>
      <w:pPr>
        <w:pStyle w:val="Heading2"/>
      </w:pPr>
      <w:r>
        <w:t xml:space="preserve">6. Conclusion</w:t>
      </w:r>
    </w:p>
    <w:p>
      <w:pPr>
        <w:pStyle w:val="FirstParagraph"/>
      </w:pPr>
      <w:r>
        <w:t xml:space="preserve">The paramedic in Saudi Arabia Jeddah plays a pivotal role in the healthcare ecosystem, acting as the first line of defense against acute medical crises. As Jeddah continues to grow as a hub for trade, tourism, and religious pilgrimage, the demands on EMS providers will only increase. By investing in advanced education, technological infrastructure, and mental health support for paramedics can ensure that they remain resilient and effective in saving lives.</w:t>
      </w:r>
    </w:p>
    <w:p>
      <w:pPr>
        <w:pStyle w:val="BodyText"/>
      </w:pPr>
      <w:r>
        <w:t xml:space="preserve">Aligning with Vision 2030’s goals of enhancing public safety and healthcare quality requires a holistic approach that values the paramedic not just as a technician but as a skilled clinician. Future research should focus on longitudinal studies tracking the impact of these proposed interventions on patient survival rates and paramedic job satisfaction. Only through sustained commitment to professional development can Saudi Arabia Jeddah achieve world-class emergency medical services.</w:t>
      </w:r>
    </w:p>
    <w:bookmarkEnd w:id="30"/>
    <w:bookmarkStart w:id="31" w:name="references"/>
    <w:p>
      <w:pPr>
        <w:pStyle w:val="Heading2"/>
      </w:pPr>
      <w:r>
        <w:t xml:space="preserve">References</w:t>
      </w:r>
    </w:p>
    <w:p>
      <w:pPr>
        <w:numPr>
          <w:ilvl w:val="0"/>
          <w:numId w:val="1002"/>
        </w:numPr>
        <w:pStyle w:val="Compact"/>
      </w:pPr>
      <w:r>
        <w:t xml:space="preserve">1. Ministry of Health Kingdom of Saudi Arabia. (2023). National Emergency Medical Services Strategy 2030.</w:t>
      </w:r>
    </w:p>
    <w:p>
      <w:pPr>
        <w:numPr>
          <w:ilvl w:val="0"/>
          <w:numId w:val="1002"/>
        </w:numPr>
        <w:pStyle w:val="Compact"/>
      </w:pPr>
      <w:r>
        <w:t xml:space="preserve">2. Al-Harbi, M., &amp; Khan, S. (2021). "Prehospital Care Challenges in Urban Centers: A Case Study of Jeddah." Journal of Saudi Heart Association, 13(4), 210-218.</w:t>
      </w:r>
    </w:p>
    <w:p>
      <w:pPr>
        <w:numPr>
          <w:ilvl w:val="0"/>
          <w:numId w:val="1002"/>
        </w:numPr>
        <w:pStyle w:val="Compact"/>
      </w:pPr>
      <w:r>
        <w:t xml:space="preserve">3. World Health Organization. (2022). Global Status Report on Road Safety: Emergency Medical Response Efficiency.</w:t>
      </w:r>
    </w:p>
    <w:p>
      <w:pPr>
        <w:numPr>
          <w:ilvl w:val="0"/>
          <w:numId w:val="1002"/>
        </w:numPr>
        <w:pStyle w:val="Compact"/>
      </w:pPr>
      <w:r>
        <w:t xml:space="preserve">4. Al-Qahtani, F., et al. (2023). "Heatstroke Management in Hot Climates: Guidelines for First Responders." Arabian Journal of Medicine, 9(2), 45-52.</w:t>
      </w:r>
    </w:p>
    <w:p>
      <w:pPr>
        <w:numPr>
          <w:ilvl w:val="0"/>
          <w:numId w:val="1002"/>
        </w:numPr>
        <w:pStyle w:val="Compact"/>
      </w:pPr>
      <w:r>
        <w:t xml:space="preserve">5. King Abdulaziz City for Science and Technology. (2023). "Smart Ambulance Technologies in Saudi Arabia: Implementation and Outcomes."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Saudi Arabia Jeddah: Enhancing Emergency Medical Services through Modernization and Specialization</dc:title>
  <dc:creator/>
  <dc:language>en</dc:language>
  <cp:keywords/>
  <dcterms:created xsi:type="dcterms:W3CDTF">2026-07-29T14:30:51Z</dcterms:created>
  <dcterms:modified xsi:type="dcterms:W3CDTF">2026-07-29T14:30:51Z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