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30" w:name="X5fd0905857216662fbfdf8d21c1347e41065628"/>
    <w:p>
      <w:pPr>
        <w:pStyle w:val="Heading1"/>
      </w:pPr>
      <w:r>
        <w:t xml:space="preserve">The Evolving Role of the Paramedic in United Arab Emirates Abu Dhabi: A Strategic Conference Paper</w:t>
      </w:r>
    </w:p>
    <w:p>
      <w:pPr>
        <w:pStyle w:val="FirstParagraph"/>
      </w:pPr>
      <w:r>
        <w:br/>
      </w:r>
      <w:r>
        <w:br/>
      </w:r>
    </w:p>
    <w:p>
      <w:pPr>
        <w:pStyle w:val="BodyText"/>
      </w:pPr>
      <w:r>
        <w:t xml:space="preserve">[Author Name]</w:t>
      </w:r>
      <w:r>
        <w:br/>
      </w:r>
      <w:r>
        <w:t xml:space="preserve">Department of Emergency Medicine, Hamdan bin Mohammed Smart University</w:t>
      </w:r>
      <w:r>
        <w:br/>
      </w:r>
      <w:r>
        <w:t xml:space="preserve">United Arab Emirates Abu Dhabi</w:t>
      </w:r>
      <w:r>
        <w:br/>
      </w:r>
      <w:r>
        <w:rPr>
          <w:bCs/>
          <w:b/>
        </w:rPr>
        <w:t xml:space="preserve">Email:</w:t>
      </w:r>
      <w:r>
        <w:t xml:space="preserve"> </w:t>
      </w:r>
      <w:r>
        <w:t xml:space="preserve">author@example.edu.ae |</w:t>
      </w:r>
      <w:r>
        <w:t xml:space="preserve"> </w:t>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The healthcare landscape in the United Arab Emirates Abu Dhabi is undergoing a profound transformation, driven by rapid urbanization, demographic shifts, and strategic national health initiatives such as the Abu Dhabi Healthcare Strategy 2030. At the forefront of this evolution is the paramedic profession. Historically viewed through a narrow lens of transportation and basic life support, paramedics in United Arab Emirates Abu Dhabi are now emerging as critical primary care providers and first responders with advanced clinical competencies. This conference paper analyzes the current operational frameworks, regulatory challenges, and educational paradigms shaping the paramedic workforce in United Arab Emirates Abu Dhabi. It argues that for the region to achieve world-class emergency medical services (EMS), a paradigm shift from "transport-centric" models to "out-of-hospital care-centric" models is imperative. By examining international best practices and adapting them to the unique cultural and logistical context of United Arab Emirates Abu Dhabi, this paper proposes a strategic roadmap for expanding the paramedic scope of practice.</w:t>
      </w:r>
    </w:p>
    <w:bookmarkEnd w:id="20"/>
    <w:bookmarkStart w:id="21" w:name="introduction"/>
    <w:p>
      <w:pPr>
        <w:pStyle w:val="Heading2"/>
      </w:pPr>
      <w:r>
        <w:t xml:space="preserve">1. Introduction</w:t>
      </w:r>
    </w:p>
    <w:p>
      <w:pPr>
        <w:pStyle w:val="FirstParagraph"/>
      </w:pPr>
      <w:r>
        <w:t xml:space="preserve">The integration of advanced pre-hospital care is a cornerstone of modern healthcare systems globally. In the context of United Arab Emirates Abu Dhabi, the demand for high-quality emergency medical services has escalated due to a diverse population, extreme environmental conditions, and a robust tourism sector that attracts millions of visitors annually. The role of the paramedic in United Arab Emirates Abu Dhabi is no longer confined to driving ambulances and applying basic splints; it encompasses complex clinical decision-making, telemedicine integration, and community health education. This conference paper aims to dissect the multifaceted role of the paramedic within this specific geopolitical and cultural framework.</w:t>
      </w:r>
    </w:p>
    <w:p>
      <w:pPr>
        <w:pStyle w:val="BodyText"/>
      </w:pPr>
      <w:r>
        <w:t xml:space="preserve">United Arab Emirates Abu Dhabi serves as a global hub for innovation in healthcare. The emirate's commitment to "smart" healthcare solutions means that paramedics are increasingly equipped with advanced telemetry, GPS-integrated dispatch systems, and real-time data connectivity to hospital emergency departments. However, the technological advancement must be matched by professional development. This paper explores how the educational qualifications and clinical scope of paramedics in United Arab Emirates Abu Dhabi can be optimized to reduce unnecessary hospital admissions, manage chronic disease exacerbations in the field, and improve patient outcomes.</w:t>
      </w:r>
    </w:p>
    <w:bookmarkEnd w:id="21"/>
    <w:bookmarkStart w:id="22" w:name="X8cf5dcf321cc1e78349b095bbbc146d4e861f40"/>
    <w:p>
      <w:pPr>
        <w:pStyle w:val="Heading2"/>
      </w:pPr>
      <w:r>
        <w:t xml:space="preserve">2. The Current Landscape of Paramedic Services</w:t>
      </w:r>
    </w:p>
    <w:p>
      <w:pPr>
        <w:pStyle w:val="FirstParagraph"/>
      </w:pPr>
      <w:r>
        <w:t xml:space="preserve">In United Arab Emirates Abu Dhabi, the emergency medical services are primarily managed by entities such as Daman (Abu Dhabi Health Insurance Company) in coordination with various hospital groups and private ambulance providers. While this decentralized model allows for flexibility, it presents challenges in standardizing care protocols across different operators. The typical paramedic in United Arab Emirates Abu Dhabi operates within a tiered system comprising Basic Life Support (BLS), Advanced Life Support (ALS), and Critical Care Paramedics.</w:t>
      </w:r>
    </w:p>
    <w:p>
      <w:pPr>
        <w:pStyle w:val="BodyText"/>
      </w:pPr>
      <w:r>
        <w:t xml:space="preserve">A significant finding is the disparity in training standards. While many paramedics hold bachelor's degrees from recognized universities, there is a continued reliance on diploma-level certifications for certain roles. This inconsistency affects the uniformity of care delivered across United Arab Emirates Abu Dhabi. Furthermore, the high expatriate population means that paramedics must possess not only clinical excellence but also cross-cultural communication skills to effectively treat patients from diverse linguistic and cultural backgrounds.</w:t>
      </w:r>
    </w:p>
    <w:bookmarkEnd w:id="22"/>
    <w:bookmarkStart w:id="23" w:name="regulatory-and-educational-challenges"/>
    <w:p>
      <w:pPr>
        <w:pStyle w:val="Heading2"/>
      </w:pPr>
      <w:r>
        <w:t xml:space="preserve">3. Regulatory and Educational Challenges</w:t>
      </w:r>
    </w:p>
    <w:p>
      <w:pPr>
        <w:pStyle w:val="FirstParagraph"/>
      </w:pPr>
      <w:r>
        <w:t xml:space="preserve">The regulation of the paramedic profession in United Arab Emirates Abu Dhabi is overseen by the Department of Health – Abu Dhabi (DOH). Recent regulatory updates have begun to formalize licensure requirements, aligning them more closely with international standards from bodies such as the National Registry of Emergency Medical Technicians (NREMT) in the United States or equivalent UK frameworks. However, gaps remain.</w:t>
      </w:r>
    </w:p>
    <w:p>
      <w:pPr>
        <w:pStyle w:val="BodyText"/>
      </w:pPr>
      <w:r>
        <w:t xml:space="preserve">One critical challenge is the lack of a unified national certification exam that mandates continuous professional development (CPD). In many advanced healthcare systems, paramedics are required to complete specific CPD hours annually to maintain their license. Implementing such a system in United Arab Emirates Abu Dhabi would ensure that paramedics remain at the cutting edge of medical knowledge, particularly regarding trauma care and acute cardiac events which are prevalent in the region.</w:t>
      </w:r>
    </w:p>
    <w:p>
      <w:pPr>
        <w:pStyle w:val="BodyText"/>
      </w:pPr>
      <w:r>
        <w:t xml:space="preserve">Additionally, the educational curriculum in local institutions needs further refinement. While theoretical knowledge is strong, there is a need for increased simulation-based training that mimics real-world scenarios specific to United Arab Emirates Abu Dhabi. This includes mass casualty incidents (MCIs) related to large-scale events, heatstroke management during summer months, and high-speed trauma on highways like the E11.</w:t>
      </w:r>
    </w:p>
    <w:bookmarkEnd w:id="23"/>
    <w:bookmarkStart w:id="27" w:name="strategic-roadmap-for-expansion"/>
    <w:p>
      <w:pPr>
        <w:pStyle w:val="Heading2"/>
      </w:pPr>
      <w:r>
        <w:t xml:space="preserve">4. Strategic Roadmap for Expansion</w:t>
      </w:r>
    </w:p>
    <w:p>
      <w:pPr>
        <w:pStyle w:val="FirstParagraph"/>
      </w:pPr>
      <w:r>
        <w:t xml:space="preserve">To fully realize the potential of paramedics in United Arab Emirates Abu Dhabi, several strategic initiatives are proposed:</w:t>
      </w:r>
    </w:p>
    <w:bookmarkStart w:id="24" w:name="expanding-scope-of-practice"/>
    <w:p>
      <w:pPr>
        <w:pStyle w:val="Heading3"/>
      </w:pPr>
      <w:r>
        <w:t xml:space="preserve">4.1. Expanding Scope of Practice</w:t>
      </w:r>
    </w:p>
    <w:p>
      <w:pPr>
        <w:pStyle w:val="FirstParagraph"/>
      </w:pPr>
      <w:r>
        <w:t xml:space="preserve">The scope of practice for paramedics in United Arab Emirates Abu Dhabi should be legally expanded to include advanced interventions such as needle decompression for tension pneumothorax, advanced airway management techniques, and the administration of a broader range of emergency medications. This would empower paramedics to stabilize patients more effectively before hospital arrival, thereby reducing "door-to-balloon" times for cardiac patients.</w:t>
      </w:r>
    </w:p>
    <w:bookmarkEnd w:id="24"/>
    <w:bookmarkStart w:id="25" w:name="integration-with-primary-care"/>
    <w:p>
      <w:pPr>
        <w:pStyle w:val="Heading3"/>
      </w:pPr>
      <w:r>
        <w:t xml:space="preserve">4.2. Integration with Primary Care</w:t>
      </w:r>
    </w:p>
    <w:p>
      <w:pPr>
        <w:pStyle w:val="FirstParagraph"/>
      </w:pPr>
      <w:r>
        <w:t xml:space="preserve">In United Arab Emirates Abu Dhabi, paramedics could play a pivotal role in diverting non-emergency cases to primary care clinics. By implementing robust triage protocols supported by telemedicine, a paramedic on scene can consult with a general practitioner remotely and arrange for non-urgent transport or direct referral to a clinic. This would alleviate the burden on Emergency Departments, which are often overcrowded in United Arab Emirates Abu Dhabi.</w:t>
      </w:r>
    </w:p>
    <w:bookmarkEnd w:id="25"/>
    <w:bookmarkStart w:id="26" w:name="specialized-training-modules"/>
    <w:p>
      <w:pPr>
        <w:pStyle w:val="Heading3"/>
      </w:pPr>
      <w:r>
        <w:t xml:space="preserve">4.3. Specialized Training Modules</w:t>
      </w:r>
    </w:p>
    <w:p>
      <w:pPr>
        <w:pStyle w:val="FirstParagraph"/>
      </w:pPr>
      <w:r>
        <w:t xml:space="preserve">The development of specialized training modules in pediatric advanced life support, geriatric care (given the aging population trends), and psychiatric crisis intervention is essential. Paramedics are often the first point of contact for individuals experiencing mental health crises, and equipping them with de-escalation techniques would improve safety for both patients and responders.</w:t>
      </w:r>
    </w:p>
    <w:bookmarkEnd w:id="26"/>
    <w:bookmarkEnd w:id="27"/>
    <w:bookmarkStart w:id="28" w:name="conclusion"/>
    <w:p>
      <w:pPr>
        <w:pStyle w:val="Heading2"/>
      </w:pPr>
      <w:r>
        <w:t xml:space="preserve">5. Conclusion</w:t>
      </w:r>
    </w:p>
    <w:p>
      <w:pPr>
        <w:pStyle w:val="FirstParagraph"/>
      </w:pPr>
      <w:r>
        <w:t xml:space="preserve">The paramedic profession in United Arab Emirates Abu Dhabi stands at a critical juncture. The region possesses the infrastructure, financial resources, and political will to establish an EMS system that is among the best in the world. However, realizing this vision requires a concerted effort to elevate the status, training, and scope of practice of paramedics.</w:t>
      </w:r>
    </w:p>
    <w:p>
      <w:pPr>
        <w:pStyle w:val="BodyText"/>
      </w:pPr>
      <w:r>
        <w:t xml:space="preserve">This conference paper has highlighted that by addressing regulatory inconsistencies, enhancing educational standards through simulation-based training, and expanding clinical authority, United Arab Emirates Abu Dhabi can create a resilient emergency medical service. Paramedics are not merely drivers; they are mobile intensive care units and vital links in the chain of survival. Investing in their professional development is an investment in the health security of all residents and visitors to United Arab Emirates Abu Dhabi.</w:t>
      </w:r>
    </w:p>
    <w:p>
      <w:pPr>
        <w:pStyle w:val="BodyText"/>
      </w:pPr>
      <w:r>
        <w:t xml:space="preserve">As United Arab Emirates Abu Dhabi continues its journey toward becoming a global leader in healthcare innovation, recognizing and empowering the paramedic workforce will be instrumental. Future research should focus on longitudinal studies tracking patient outcomes before and after specific scope-of-practice expansions within the region.</w:t>
      </w:r>
    </w:p>
    <w:p>
      <w:pPr>
        <w:pStyle w:val="BodyText"/>
      </w:pPr>
      <w:r>
        <w:br/>
      </w:r>
      <w:r>
        <w:br/>
      </w:r>
    </w:p>
    <w:bookmarkEnd w:id="28"/>
    <w:bookmarkStart w:id="29" w:name="references"/>
    <w:p>
      <w:pPr>
        <w:pStyle w:val="Heading2"/>
      </w:pPr>
      <w:r>
        <w:t xml:space="preserve">References</w:t>
      </w:r>
    </w:p>
    <w:p>
      <w:pPr>
        <w:numPr>
          <w:ilvl w:val="0"/>
          <w:numId w:val="1001"/>
        </w:numPr>
        <w:pStyle w:val="Compact"/>
      </w:pPr>
      <w:r>
        <w:t xml:space="preserve">Department of Health – Abu Dhabi. (2019). *Abu Dhabi Healthcare Strategy 2030*. DoH Publications.</w:t>
      </w:r>
    </w:p>
    <w:p>
      <w:pPr>
        <w:numPr>
          <w:ilvl w:val="0"/>
          <w:numId w:val="1001"/>
        </w:numPr>
        <w:pStyle w:val="Compact"/>
      </w:pPr>
      <w:r>
        <w:t xml:space="preserve">National Ambulance Service. (2021). *Annual Report on Emergency Medical Services in the UAE*. Dubai/Abu Dhabi: NAS.</w:t>
      </w:r>
    </w:p>
    <w:p>
      <w:pPr>
        <w:numPr>
          <w:ilvl w:val="0"/>
          <w:numId w:val="1001"/>
        </w:numPr>
        <w:pStyle w:val="Compact"/>
      </w:pPr>
      <w:r>
        <w:t xml:space="preserve">World Health Organization. (2018). *Prehospital Care: A Key Component of Universal Health Coverage*. Geneva: WHO Press.</w:t>
      </w:r>
    </w:p>
    <w:p>
      <w:pPr>
        <w:numPr>
          <w:ilvl w:val="0"/>
          <w:numId w:val="1001"/>
        </w:numPr>
        <w:pStyle w:val="Compact"/>
      </w:pPr>
      <w:r>
        <w:t xml:space="preserve">Gordon, W., &amp; Smith, J. (2020). "The Role of the Paramedic in Modern Healthcare Systems." *Journal of Emergency Medical Services*, 45(3), 12-18.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Arab Emirates Abu Dhabi: A Strategic Conference Paper</dc:title>
  <dc:creator/>
  <dc:language>en</dc:language>
  <cp:keywords/>
  <dcterms:created xsi:type="dcterms:W3CDTF">2026-07-30T11:44:15Z</dcterms:created>
  <dcterms:modified xsi:type="dcterms:W3CDTF">2026-07-30T11:44:15Z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