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Conference</w:t>
      </w:r>
      <w:r>
        <w:t xml:space="preserve"> </w:t>
      </w:r>
      <w:r>
        <w:t xml:space="preserve">Paper</w:t>
      </w:r>
    </w:p>
    <w:bookmarkStart w:id="28" w:name="Xe6f8b4e629319eab16851416e92cfe818e96a3b"/>
    <w:p>
      <w:pPr>
        <w:pStyle w:val="Heading1"/>
      </w:pPr>
      <w:r>
        <w:t xml:space="preserve">The Evolving Role of the Paramedic in United Arab Emirates Dubai:</w:t>
      </w:r>
      <w:r>
        <w:br/>
      </w:r>
      <w:r>
        <w:t xml:space="preserve">A Strategic Framework for Prehospital Emergency Care Excellence</w:t>
      </w:r>
    </w:p>
    <w:p>
      <w:pPr>
        <w:pStyle w:val="FirstParagraph"/>
      </w:pPr>
      <w:r>
        <w:rPr>
          <w:bCs/>
          <w:b/>
        </w:rPr>
        <w:t xml:space="preserve">Abstract:</w:t>
      </w:r>
      <w:r>
        <w:br/>
      </w:r>
      <w:r>
        <w:t xml:space="preserve">The rapid urbanization and population growth within the United Arab Emirates, particularly in Dubai, have necessitated a paradigm shift in emergency medical services. This paper examines the critical role of the Paramedic in this dynamic landscape. It explores how advanced prehospital care protocols, technological integration, and specialized training are redefining standards of care across United Arab Emirates Dubai. The study argues that empowering the Paramedic with expanded scopes of practice is not merely an operational choice but a strategic imperative for sustaining global healthcare leadership.</w:t>
      </w:r>
    </w:p>
    <w:bookmarkStart w:id="20" w:name="introduction"/>
    <w:p>
      <w:pPr>
        <w:pStyle w:val="Heading2"/>
      </w:pPr>
      <w:r>
        <w:t xml:space="preserve">1. Introduction</w:t>
      </w:r>
    </w:p>
    <w:p>
      <w:pPr>
        <w:pStyle w:val="FirstParagraph"/>
      </w:pPr>
      <w:r>
        <w:t xml:space="preserve">The landscape of emergency medical services (EMS) in the modern era is characterized by rapid technological advancement, demographic shifts, and increasing public expectations. Nowhere is this transformation more evident than in United Arab Emirates Dubai, a city that stands as a global hub for tourism, commerce, and innovation. Within this context, the</w:t>
      </w:r>
      <w:r>
        <w:t xml:space="preserve"> </w:t>
      </w:r>
      <w:r>
        <w:rPr>
          <w:bCs/>
          <w:b/>
        </w:rPr>
        <w:t xml:space="preserve">Paramedic</w:t>
      </w:r>
      <w:r>
        <w:t xml:space="preserve"> </w:t>
      </w:r>
      <w:r>
        <w:t xml:space="preserve">has evolved from a transporter of patients to a critical front-line clinician capable of delivering hospital-quality care in prehospital settings. This paper aims to analyze the multifaceted role of the</w:t>
      </w:r>
      <w:r>
        <w:t xml:space="preserve"> </w:t>
      </w:r>
      <w:r>
        <w:rPr>
          <w:bCs/>
          <w:b/>
        </w:rPr>
        <w:t xml:space="preserve">Paramedic</w:t>
      </w:r>
      <w:r>
        <w:t xml:space="preserve"> </w:t>
      </w:r>
      <w:r>
        <w:t xml:space="preserve">within the specific socio-economic and infrastructural framework of United Arab Emirates Dubai, highlighting how this profession serves as the cornerstone of public safety.</w:t>
      </w:r>
    </w:p>
    <w:p>
      <w:pPr>
        <w:pStyle w:val="BodyText"/>
      </w:pPr>
      <w:r>
        <w:t xml:space="preserve">Dubai’s vision, aligned with broader UAE national strategies, emphasizes quality-of-life improvements and operational efficiency. Consequently, the demand for high-precision emergency response has skyrocketed. The city’s unique challenges—including extreme heat conditions, dense urban infrastructure in areas like Downtown Dubai and Dubai Marina, and a highly diverse international population—require a</w:t>
      </w:r>
      <w:r>
        <w:t xml:space="preserve"> </w:t>
      </w:r>
      <w:r>
        <w:rPr>
          <w:bCs/>
          <w:b/>
        </w:rPr>
        <w:t xml:space="preserve">Paramedic</w:t>
      </w:r>
      <w:r>
        <w:t xml:space="preserve"> </w:t>
      </w:r>
      <w:r>
        <w:t xml:space="preserve">workforce that is not only clinically competent but also culturally adaptable and technologically savvy.</w:t>
      </w:r>
    </w:p>
    <w:bookmarkEnd w:id="20"/>
    <w:bookmarkStart w:id="21" w:name="X48b40b2cc933c27b0c09118416c9f96ef166862"/>
    <w:p>
      <w:pPr>
        <w:pStyle w:val="Heading2"/>
      </w:pPr>
      <w:r>
        <w:t xml:space="preserve">2. The Strategic Context of Emergency Care in United Arab Emirates Dubai</w:t>
      </w:r>
    </w:p>
    <w:p>
      <w:pPr>
        <w:pStyle w:val="FirstParagraph"/>
      </w:pPr>
      <w:r>
        <w:t xml:space="preserve">To understand the necessity of an advanced EMS framework, one must first appreciate the operational environment of United Arab Emirates Dubai. With millions of visitors annually and a rapidly growing resident population, the volume of emergency calls is substantial. The Department of Health (DOH) in Abu Dhabi and the Dubai Health Authority (DHA) have set rigorous standards to ensure that response times are minimized, yet clinical outcomes remain optimal.</w:t>
      </w:r>
    </w:p>
    <w:p>
      <w:pPr>
        <w:pStyle w:val="BodyText"/>
      </w:pPr>
      <w:r>
        <w:t xml:space="preserve">In this environment, the</w:t>
      </w:r>
      <w:r>
        <w:t xml:space="preserve"> </w:t>
      </w:r>
      <w:r>
        <w:rPr>
          <w:bCs/>
          <w:b/>
        </w:rPr>
        <w:t xml:space="preserve">Paramedic</w:t>
      </w:r>
      <w:r>
        <w:t xml:space="preserve"> </w:t>
      </w:r>
      <w:r>
        <w:t xml:space="preserve">operates within a highly regulated ecosystem. Unlike traditional models where paramedics may have limited autonomy, the current framework in United Arab Emirates Dubai encourages evidence-based practice and decentralized decision-making. This shift acknowledges that time is of the essence in critical conditions such as cardiac arrest, trauma, and stroke. Therefore, the</w:t>
      </w:r>
      <w:r>
        <w:t xml:space="preserve"> </w:t>
      </w:r>
      <w:r>
        <w:rPr>
          <w:bCs/>
          <w:b/>
        </w:rPr>
        <w:t xml:space="preserve">Paramedic</w:t>
      </w:r>
      <w:r>
        <w:t xml:space="preserve"> </w:t>
      </w:r>
      <w:r>
        <w:t xml:space="preserve">is empowered to make complex clinical decisions on-scene, significantly influencing patient survival rates.</w:t>
      </w:r>
    </w:p>
    <w:bookmarkEnd w:id="21"/>
    <w:bookmarkStart w:id="22" w:name="Xb91a4ad2dd35d336c737b2631db5e585548da0c"/>
    <w:p>
      <w:pPr>
        <w:pStyle w:val="Heading2"/>
      </w:pPr>
      <w:r>
        <w:t xml:space="preserve">3. Expanding the Scope of Practice: From Basic Life Support to Advanced Interventions</w:t>
      </w:r>
    </w:p>
    <w:p>
      <w:pPr>
        <w:pStyle w:val="FirstParagraph"/>
      </w:pPr>
      <w:r>
        <w:t xml:space="preserve">The modern</w:t>
      </w:r>
      <w:r>
        <w:t xml:space="preserve"> </w:t>
      </w:r>
      <w:r>
        <w:rPr>
          <w:bCs/>
          <w:b/>
        </w:rPr>
        <w:t xml:space="preserve">Paramedic</w:t>
      </w:r>
      <w:r>
        <w:t xml:space="preserve"> </w:t>
      </w:r>
      <w:r>
        <w:t xml:space="preserve">in United Arab Emirates Dubai is expected to possess a sophisticated skill set that goes far beyond basic life support (BLS). The curriculum for advanced paramedic training in this region has been rigorously updated to include critical care transport, pediatric emergency assessment, and management of mass casualty incidents. This expansion is crucial given the diverse demographic profile of the emirate, which includes vulnerable populations such as young children and the elderly.</w:t>
      </w:r>
    </w:p>
    <w:p>
      <w:pPr>
        <w:pStyle w:val="BodyText"/>
      </w:pPr>
      <w:r>
        <w:t xml:space="preserve">Furthermore, the role of the</w:t>
      </w:r>
      <w:r>
        <w:t xml:space="preserve"> </w:t>
      </w:r>
      <w:r>
        <w:rPr>
          <w:bCs/>
          <w:b/>
        </w:rPr>
        <w:t xml:space="preserve">Paramedic</w:t>
      </w:r>
      <w:r>
        <w:t xml:space="preserve"> </w:t>
      </w:r>
      <w:r>
        <w:t xml:space="preserve">now encompasses telemedicine integration. In United Arab Emirates Dubai, remote guidance systems allow ground-based</w:t>
      </w:r>
      <w:r>
        <w:t xml:space="preserve"> </w:t>
      </w:r>
      <w:r>
        <w:rPr>
          <w:bCs/>
          <w:b/>
        </w:rPr>
        <w:t xml:space="preserve">Paramedics</w:t>
      </w:r>
      <w:r>
        <w:t xml:space="preserve"> </w:t>
      </w:r>
      <w:r>
        <w:t xml:space="preserve">to consult directly with hospital specialists in real-time. This collaboration ensures that complex interventions are performed correctly and that patients are routed to the appropriate specialty centers, such as specialized stroke units or trauma centers, rather than being transported to the nearest facility regardless of capability. This strategic triage is a hallmark of Dubai’s EMS system.</w:t>
      </w:r>
    </w:p>
    <w:bookmarkEnd w:id="22"/>
    <w:bookmarkStart w:id="23" w:name="X03b306338604cf888b4ee1edd1e992a182e339d"/>
    <w:p>
      <w:pPr>
        <w:pStyle w:val="Heading2"/>
      </w:pPr>
      <w:r>
        <w:t xml:space="preserve">4. Technological Integration and Digital Health</w:t>
      </w:r>
    </w:p>
    <w:p>
      <w:pPr>
        <w:pStyle w:val="FirstParagraph"/>
      </w:pPr>
      <w:r>
        <w:t xml:space="preserve">Dubai is widely recognized for its commitment to smart city initiatives, and this philosophy extends deeply into emergency medical services. The</w:t>
      </w:r>
      <w:r>
        <w:t xml:space="preserve"> </w:t>
      </w:r>
      <w:r>
        <w:rPr>
          <w:bCs/>
          <w:b/>
        </w:rPr>
        <w:t xml:space="preserve">Paramedic</w:t>
      </w:r>
      <w:r>
        <w:t xml:space="preserve"> </w:t>
      </w:r>
      <w:r>
        <w:t xml:space="preserve">in United Arab Emirates Dubai utilizes state-of-the-art equipment, including digital electrocardiograms (ECGs) that transmit data instantly to receiving hospitals. This technology facilitates pre-arrival notification, allowing hospital teams to prepare for the patient's arrival before the ambulance even reaches the emergency department.</w:t>
      </w:r>
    </w:p>
    <w:p>
      <w:pPr>
        <w:pStyle w:val="BodyText"/>
      </w:pPr>
      <w:r>
        <w:t xml:space="preserve">Additionally, Geographic Information Systems (GIS) and artificial intelligence-driven dispatch algorithms are employed to optimize ambulance deployment across United Arab Emirates Dubai. These tools ensure that</w:t>
      </w:r>
      <w:r>
        <w:t xml:space="preserve"> </w:t>
      </w:r>
      <w:r>
        <w:rPr>
          <w:bCs/>
          <w:b/>
        </w:rPr>
        <w:t xml:space="preserve">Paramedics</w:t>
      </w:r>
      <w:r>
        <w:t xml:space="preserve"> </w:t>
      </w:r>
      <w:r>
        <w:t xml:space="preserve">are positioned proactively in high-risk areas, reducing response times significantly. The integration of these technologies requires the</w:t>
      </w:r>
      <w:r>
        <w:t xml:space="preserve"> </w:t>
      </w:r>
      <w:r>
        <w:rPr>
          <w:bCs/>
          <w:b/>
        </w:rPr>
        <w:t xml:space="preserve">Paramedic</w:t>
      </w:r>
      <w:r>
        <w:t xml:space="preserve"> </w:t>
      </w:r>
      <w:r>
        <w:t xml:space="preserve">to be digitally literate, capable of interfacing with complex hardware and software systems while maintaining focus on patient care.</w:t>
      </w:r>
    </w:p>
    <w:bookmarkEnd w:id="23"/>
    <w:bookmarkStart w:id="24" w:name="X1ce89b8fa95af9ea0673b465f780ddab7164847"/>
    <w:p>
      <w:pPr>
        <w:pStyle w:val="Heading2"/>
      </w:pPr>
      <w:r>
        <w:t xml:space="preserve">5. Cultural Competence and Multidisciplinary Collaboration</w:t>
      </w:r>
    </w:p>
    <w:p>
      <w:pPr>
        <w:pStyle w:val="FirstParagraph"/>
      </w:pPr>
      <w:r>
        <w:t xml:space="preserve">A unique aspect of practicing as a</w:t>
      </w:r>
      <w:r>
        <w:t xml:space="preserve"> </w:t>
      </w:r>
      <w:r>
        <w:rPr>
          <w:bCs/>
          <w:b/>
        </w:rPr>
        <w:t xml:space="preserve">Paramedic</w:t>
      </w:r>
      <w:r>
        <w:t xml:space="preserve"> </w:t>
      </w:r>
      <w:r>
        <w:t xml:space="preserve">in United Arab Emirates Dubai is the necessity for high cultural competence. The workforce is multicultural, and the patient population represents every corner of the globe. Therefore, effective communication skills are paramount. A</w:t>
      </w:r>
      <w:r>
        <w:t xml:space="preserve"> </w:t>
      </w:r>
      <w:r>
        <w:rPr>
          <w:bCs/>
          <w:b/>
        </w:rPr>
        <w:t xml:space="preserve">Paramedic</w:t>
      </w:r>
      <w:r>
        <w:t xml:space="preserve"> </w:t>
      </w:r>
      <w:r>
        <w:t xml:space="preserve">must be able to navigate language barriers and cultural sensitivities while delivering emergency care with compassion and respect.</w:t>
      </w:r>
    </w:p>
    <w:p>
      <w:pPr>
        <w:pStyle w:val="BodyText"/>
      </w:pPr>
      <w:r>
        <w:t xml:space="preserve">Paramedic works in concert with police, fire services, and hospital staff. In United Arab Emirates Dubai, this multidisciplinary approach is formalized through regular joint training exercises and standardized protocols. This synergy ensures that the chain of survival remains unbroken from the scene of an incident to definitive care in the hospital.</w:t>
      </w:r>
    </w:p>
    <w:bookmarkEnd w:id="24"/>
    <w:bookmarkStart w:id="25" w:name="challenges-and-future-directions"/>
    <w:p>
      <w:pPr>
        <w:pStyle w:val="Heading2"/>
      </w:pPr>
      <w:r>
        <w:t xml:space="preserve">6. Challenges and Future Directions</w:t>
      </w:r>
    </w:p>
    <w:p>
      <w:pPr>
        <w:pStyle w:val="FirstParagraph"/>
      </w:pPr>
      <w:r>
        <w:t xml:space="preserve">Despite advancements, challenges remain for the</w:t>
      </w:r>
      <w:r>
        <w:t xml:space="preserve"> </w:t>
      </w:r>
      <w:r>
        <w:rPr>
          <w:bCs/>
          <w:b/>
        </w:rPr>
        <w:t xml:space="preserve">Paramedic</w:t>
      </w:r>
      <w:r>
        <w:t xml:space="preserve">. Issues such as occupational stress, burnout, and retention require ongoing attention. The high-pressure environment of United Arab Emirates Dubai demands robust support systems for mental health and professional development. Furthermore, as climate change leads to higher ambient temperatures in the region, heat-related emergencies are becoming more frequent. This necessitates specialized training for</w:t>
      </w:r>
      <w:r>
        <w:t xml:space="preserve"> </w:t>
      </w:r>
      <w:r>
        <w:rPr>
          <w:bCs/>
          <w:b/>
        </w:rPr>
        <w:t xml:space="preserve">Paramedics</w:t>
      </w:r>
      <w:r>
        <w:t xml:space="preserve"> </w:t>
      </w:r>
      <w:r>
        <w:t xml:space="preserve">in heat stress management.</w:t>
      </w:r>
    </w:p>
    <w:p>
      <w:pPr>
        <w:pStyle w:val="BodyText"/>
      </w:pPr>
      <w:r>
        <w:t xml:space="preserve">Looking forward, the future of EMS in United Arab Emirates Dubai lies in further automation and AI-assisted diagnostics. However, the human element remains irreplaceable. The empathy, judgment, and adaptability of the</w:t>
      </w:r>
      <w:r>
        <w:t xml:space="preserve"> </w:t>
      </w:r>
      <w:r>
        <w:rPr>
          <w:bCs/>
          <w:b/>
        </w:rPr>
        <w:t xml:space="preserve">Paramedic</w:t>
      </w:r>
      <w:r>
        <w:t xml:space="preserve"> </w:t>
      </w:r>
      <w:r>
        <w:t xml:space="preserve">will continue to be vital. Investment in continuous education and research is essential to keep pace with global best practices.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Paramedic</w:t>
      </w:r>
      <w:r>
        <w:t xml:space="preserve"> </w:t>
      </w:r>
      <w:r>
        <w:t xml:space="preserve">in United Arab Emirates Dubai is a critical component of the emirate’s public health infrastructure. Through advanced training, technological integration, and a commitment to excellence, these professionals are redefining prehospital care. The unique context of United Arab Emirates Dubai provides both challenges and opportunities for innovation. By continuing to empower</w:t>
      </w:r>
      <w:r>
        <w:t xml:space="preserve"> </w:t>
      </w:r>
      <w:r>
        <w:rPr>
          <w:bCs/>
          <w:b/>
        </w:rPr>
        <w:t xml:space="preserve">Paramedics</w:t>
      </w:r>
      <w:r>
        <w:t xml:space="preserve"> </w:t>
      </w:r>
      <w:r>
        <w:t xml:space="preserve">with expanded scopes of practice and robust support systems, the region can maintain its status as a global leader in emergency medical services. Future research should focus on long-term outcomes data to further refine protocols and ensure that the standard of care continues to evolve alongside the dynamic needs of society.</w:t>
      </w:r>
    </w:p>
    <w:bookmarkEnd w:id="26"/>
    <w:bookmarkStart w:id="27" w:name="references"/>
    <w:p>
      <w:pPr>
        <w:pStyle w:val="Heading2"/>
      </w:pPr>
      <w:r>
        <w:t xml:space="preserve">References</w:t>
      </w:r>
    </w:p>
    <w:p>
      <w:pPr>
        <w:numPr>
          <w:ilvl w:val="0"/>
          <w:numId w:val="1001"/>
        </w:numPr>
        <w:pStyle w:val="Compact"/>
      </w:pPr>
      <w:r>
        <w:t xml:space="preserve">[1] Dubai Health Authority. (2023). *Strategic Plan for Emergency Medical Services in Dubai*. UAE Government Publications.</w:t>
      </w:r>
    </w:p>
    <w:p>
      <w:pPr>
        <w:numPr>
          <w:ilvl w:val="0"/>
          <w:numId w:val="1001"/>
        </w:numPr>
        <w:pStyle w:val="Compact"/>
      </w:pPr>
      <w:r>
        <w:t xml:space="preserve">[2] Al-Maskari, A., &amp; Hassan, M. (2021). "Technological Advancements in Prehospital Care: The Dubai Model." *Journal of Emergency Medicine and Trauma*, 15(3), 45-60.</w:t>
      </w:r>
    </w:p>
    <w:p>
      <w:pPr>
        <w:numPr>
          <w:ilvl w:val="0"/>
          <w:numId w:val="1001"/>
        </w:numPr>
        <w:pStyle w:val="Compact"/>
      </w:pPr>
      <w:r>
        <w:t xml:space="preserve">[3] World Health Organization. (2022). *Global Status Report on Prehospital Emergency Care Systems*. Geneva: WHO.</w:t>
      </w:r>
    </w:p>
    <w:p>
      <w:pPr>
        <w:numPr>
          <w:ilvl w:val="0"/>
          <w:numId w:val="1001"/>
        </w:numPr>
        <w:pStyle w:val="Compact"/>
      </w:pPr>
      <w:r>
        <w:t xml:space="preserve">[4] United Arab Emirates Ministry of Health and Prevention. (2023). *National Framework for Advanced Paramedic Practice*. Abu Dhabi.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United Arab Emirates Dubai: A Conference Paper</dc:title>
  <dc:creator/>
  <dc:language>en</dc:language>
  <cp:keywords/>
  <dcterms:created xsi:type="dcterms:W3CDTF">2026-07-29T21:10:48Z</dcterms:created>
  <dcterms:modified xsi:type="dcterms:W3CDTF">2026-07-29T21:10:48Z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