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Traditional</w:t>
      </w:r>
      <w:r>
        <w:t xml:space="preserve"> </w:t>
      </w:r>
      <w:r>
        <w:t xml:space="preserve">Extraction</w:t>
      </w:r>
      <w:r>
        <w:t xml:space="preserve"> </w:t>
      </w:r>
      <w:r>
        <w:t xml:space="preserve">with</w:t>
      </w:r>
      <w:r>
        <w:t xml:space="preserve"> </w:t>
      </w:r>
      <w:r>
        <w:t xml:space="preserve">Digital</w:t>
      </w:r>
      <w:r>
        <w:t xml:space="preserve"> </w:t>
      </w:r>
      <w:r>
        <w:t xml:space="preserve">Innovation</w:t>
      </w:r>
    </w:p>
    <w:bookmarkStart w:id="29" w:name="X471e5fb10880f0c7afef59419db64c49fa00756"/>
    <w:p>
      <w:pPr>
        <w:pStyle w:val="Heading1"/>
      </w:pPr>
      <w:r>
        <w:t xml:space="preserve">The Evolution and Strategic Integration of Petroleum Engineering in China Shanghai</w:t>
      </w:r>
      <w:r>
        <w:br/>
      </w:r>
      <w:r>
        <w:t xml:space="preserve">Bridging Traditional Extraction with Digital Innovation</w:t>
      </w:r>
    </w:p>
    <w:p>
      <w:pPr>
        <w:pStyle w:val="FirstParagraph"/>
      </w:pPr>
      <w:r>
        <w:rPr>
          <w:bCs/>
          <w:b/>
        </w:rPr>
        <w:t xml:space="preserve">Jian Wei Zhang, Ph.D.</w:t>
      </w:r>
      <w:r>
        <w:br/>
      </w:r>
      <w:r>
        <w:t xml:space="preserve">Institute of Advanced Energy Systems, Shanghai Jiao Tong University</w:t>
      </w:r>
      <w:r>
        <w:br/>
      </w:r>
      <w:r>
        <w:t xml:space="preserve">Shanghai, People's Republic of China</w:t>
      </w:r>
    </w:p>
    <w:bookmarkStart w:id="20" w:name="abstract"/>
    <w:p>
      <w:pPr>
        <w:pStyle w:val="Heading2"/>
      </w:pPr>
      <w:r>
        <w:t xml:space="preserve">Abstract</w:t>
      </w:r>
    </w:p>
    <w:p>
      <w:pPr>
        <w:pStyle w:val="FirstParagraph"/>
      </w:pPr>
      <w:r>
        <w:t xml:space="preserve">This paper explores the critical role of the Petroleum Engineer in the dynamic energy landscape of China Shanghai. As a global financial hub and a center for technological innovation, Shanghai serves as more than just an administrative center; it is becoming a strategic nexus for petroleum engineering research, digital integration, and sustainable resource management. This study analyzes how modern Petroleum Engineers are adapting to the unique challenges of domestic production optimization while leveraging the advanced infrastructure present in China Shanghai. We discuss the transition from traditional extraction methods to smart energy solutions, emphasizing the importance of data analytics, artificial intelligence, and environmental compliance within this specific geopolitical context.</w:t>
      </w:r>
    </w:p>
    <w:bookmarkEnd w:id="20"/>
    <w:bookmarkStart w:id="21" w:name="introduction"/>
    <w:p>
      <w:pPr>
        <w:pStyle w:val="Heading2"/>
      </w:pPr>
      <w:r>
        <w:t xml:space="preserve">1. Introduction</w:t>
      </w:r>
    </w:p>
    <w:p>
      <w:pPr>
        <w:pStyle w:val="FirstParagraph"/>
      </w:pPr>
      <w:r>
        <w:t xml:space="preserve">The global energy sector is undergoing a profound transformation driven by the dual imperatives of energy security and carbon neutrality. In this context, the Petroleum Engineer plays a pivotal role not merely as an operator of extraction machinery, but as a strategic architect of efficient and sustainable energy supply chains. Nowhere is this evolution more visible than in China Shanghai. While China Shanghai is widely recognized for its financial markets and international trade ports, it has increasingly become the command center for many major national oil companies (NOCs) and international joint ventures operating within the broader region.</w:t>
      </w:r>
    </w:p>
    <w:p>
      <w:pPr>
        <w:pStyle w:val="BodyText"/>
      </w:pPr>
      <w:r>
        <w:t xml:space="preserve">The relevance of a Petroleum Engineer in China Shanghai cannot be overstated. The city acts as a bridge between traditional hydrocarbon extraction fields in western China—such as those in Xinjiang and Sichuan—and the global markets. Consequently, the modern Petroleum Engineer stationed or collaborating within China Shanghai must possess a hybrid skill set: deep technical expertise in reservoir engineering and geomechanics, coupled with advanced competencies in digital transformation and corporate strategy.</w:t>
      </w:r>
    </w:p>
    <w:bookmarkEnd w:id="21"/>
    <w:bookmarkStart w:id="22" w:name="X8c6e70763c2ef3db9cccc98764e06411c647958"/>
    <w:p>
      <w:pPr>
        <w:pStyle w:val="Heading2"/>
      </w:pPr>
      <w:r>
        <w:t xml:space="preserve">2. The Strategic Role of the Petroleum Engineer</w:t>
      </w:r>
    </w:p>
    <w:p>
      <w:pPr>
        <w:pStyle w:val="FirstParagraph"/>
      </w:pPr>
      <w:r>
        <w:t xml:space="preserve">The traditional definition of a Petroleum Engineer has long focused on drilling optimization, production enhancement, and reservoir simulation. However, the contemporary landscape demands a broader scope. In China Shanghai, where regulatory frameworks are stringent and international standards are strictly monitored, the Petroleum Engineer is tasked with ensuring that operational practices align with both national energy security goals and global environmental standards.</w:t>
      </w:r>
    </w:p>
    <w:p>
      <w:pPr>
        <w:pStyle w:val="BodyText"/>
      </w:pPr>
      <w:r>
        <w:t xml:space="preserve">Firstly, efficiency is paramount. With mature oil fields in various parts of China facing declining natural pressure, the Petroleum Engineer must employ advanced tertiary recovery techniques. This involves complex chemical injections and thermal methods that require precise calculation and execution. In China Shanghai, where data centers host powerful supercomputing resources for simulation modeling, these engineers can run high-fidelity models to predict reservoir behavior with unprecedented accuracy.</w:t>
      </w:r>
    </w:p>
    <w:p>
      <w:pPr>
        <w:pStyle w:val="BodyText"/>
      </w:pPr>
      <w:r>
        <w:t xml:space="preserve">Secondly, safety and risk management are central duties. The Petroleum Engineer in China Shanghai is often the liaison between on-site operations in remote provinces and headquarters in the metropolis. This requires robust communication protocols and real-time monitoring systems that integrate IoT (Internet of Things) sensors with cloud-based analytics platforms.</w:t>
      </w:r>
    </w:p>
    <w:bookmarkEnd w:id="22"/>
    <w:bookmarkStart w:id="25" w:name="X685b0729dba335bb23d6c546a6e157febf43d5e"/>
    <w:p>
      <w:pPr>
        <w:pStyle w:val="Heading2"/>
      </w:pPr>
      <w:r>
        <w:t xml:space="preserve">3. China Shanghai as a Hub for Technological Integration</w:t>
      </w:r>
    </w:p>
    <w:p>
      <w:pPr>
        <w:pStyle w:val="FirstParagraph"/>
      </w:pPr>
      <w:r>
        <w:t xml:space="preserve">China Shanghai offers a unique ecosystem for the advancement of petroleum technologies. The city’s robust infrastructure, including high-speed data networks and proximity to top-tier research institutions, facilitates rapid innovation cycles. For the Petroleum Engineer, this means access to cutting-edge tools that were previously unavailable.</w:t>
      </w:r>
    </w:p>
    <w:bookmarkStart w:id="23" w:name="digital-twins-and-ai"/>
    <w:p>
      <w:pPr>
        <w:pStyle w:val="Heading3"/>
      </w:pPr>
      <w:r>
        <w:t xml:space="preserve">3.1 Digital Twins and AI</w:t>
      </w:r>
    </w:p>
    <w:p>
      <w:pPr>
        <w:pStyle w:val="FirstParagraph"/>
      </w:pPr>
      <w:r>
        <w:t xml:space="preserve">A significant portion of modern petroleum engineering efforts in China Shanghai revolves around the development of "Digital Twins" for oil fields. By creating virtual replicas of physical assets, Petroleum Engineers can simulate various operational scenarios to optimize production rates and minimize downtime. Artificial Intelligence algorithms, trained on historical data from Chinese offshore and onshore platforms, allow engineers to predict equipment failures before they occur. This predictive maintenance capability is crucial for maintaining the continuous supply chain that feeds into China Shanghai’s extensive refining capabilities.</w:t>
      </w:r>
    </w:p>
    <w:bookmarkEnd w:id="23"/>
    <w:bookmarkStart w:id="24" w:name="green-engineering-solutions"/>
    <w:p>
      <w:pPr>
        <w:pStyle w:val="Heading3"/>
      </w:pPr>
      <w:r>
        <w:t xml:space="preserve">3.2 Green Engineering Solutions</w:t>
      </w:r>
    </w:p>
    <w:p>
      <w:pPr>
        <w:pStyle w:val="FirstParagraph"/>
      </w:pPr>
      <w:r>
        <w:t xml:space="preserve">In alignment with China’s broader "Dual Carbon" goals (peaking carbon emissions by 2030 and achieving carbon neutrality by 2060), the Petroleum Engineer in China Shanghai is increasingly involved in Carbon Capture, Utilization, and Storage (CCUS) projects. The city serves as a testing ground for integrating CCUS technologies with existing petroleum infrastructure. Engineers are designing systems that capture CO2 emissions from refining processes and utilize them for enhanced oil recovery or geological storage, thereby reducing the carbon footprint of hydrocarbon production.</w:t>
      </w:r>
    </w:p>
    <w:bookmarkEnd w:id="24"/>
    <w:bookmarkEnd w:id="25"/>
    <w:bookmarkStart w:id="26" w:name="challenges-and-future-outlook"/>
    <w:p>
      <w:pPr>
        <w:pStyle w:val="Heading2"/>
      </w:pPr>
      <w:r>
        <w:t xml:space="preserve">4. Challenges and Future Outlook</w:t>
      </w:r>
    </w:p>
    <w:p>
      <w:pPr>
        <w:pStyle w:val="FirstParagraph"/>
      </w:pPr>
      <w:r>
        <w:t xml:space="preserve">Despite the advantages, Petroleum Engineers operating within or associated with China Shanghai face significant challenges. The primary challenge is the integration of disparate legacy systems with new digital infrastructures. Many older oil fields lack the sensor density required for full digitalization, requiring engineers to devise cost-effective retrofitting strategies.</w:t>
      </w:r>
    </w:p>
    <w:p>
      <w:pPr>
        <w:pStyle w:val="BodyText"/>
      </w:pPr>
      <w:r>
        <w:t xml:space="preserve">Furthermore, geopolitical tensions and fluctuating global oil prices add economic uncertainty to engineering projects. The Petroleum Engineer must therefore be adept at economic modeling, ensuring that projects remain viable under varying market conditions. In China Shanghai, where financial markets react swiftly to energy trends, the ability of engineers to communicate technical feasibility in terms of financial impact is a critical soft skill.</w:t>
      </w:r>
    </w:p>
    <w:p>
      <w:pPr>
        <w:pStyle w:val="BodyText"/>
      </w:pPr>
      <w:r>
        <w:t xml:space="preserve">Looking forward, the role will likely expand into hybrid energy systems. As electricity generation shifts towards renewables, petroleum infrastructure could be repurposed for hydrogen storage or geothermal energy extraction. The Petroleum Engineer of tomorrow in China Shanghai must therefore be a lifelong learner, adaptable to these shifting paradigms.</w:t>
      </w:r>
    </w:p>
    <w:bookmarkEnd w:id="26"/>
    <w:bookmarkStart w:id="27" w:name="conclusion"/>
    <w:p>
      <w:pPr>
        <w:pStyle w:val="Heading2"/>
      </w:pPr>
      <w:r>
        <w:t xml:space="preserve">5. Conclusion</w:t>
      </w:r>
    </w:p>
    <w:p>
      <w:pPr>
        <w:pStyle w:val="FirstParagraph"/>
      </w:pPr>
      <w:r>
        <w:t xml:space="preserve">In conclusion, the Petroleum Engineer remains an indispensable figure in the global energy matrix, but their role is evolving rapidly. In China Shanghai, this evolution is accelerated by the city’s status as a technological and financial hub. The modern Petroleum Engineer here is not just extracting resources; they are managing complex digital ecosystems, driving sustainability initiatives through CCUS, and ensuring national energy security through efficiency and innovation. As China continues to balance its energy demands with environmental responsibilities, the expertise of the Petroleum Engineer in China Shanghai will be central to achieving a balanced, sustainable, and secure energy future.</w:t>
      </w:r>
    </w:p>
    <w:bookmarkEnd w:id="27"/>
    <w:bookmarkStart w:id="28" w:name="references"/>
    <w:p>
      <w:pPr>
        <w:pStyle w:val="Heading2"/>
      </w:pPr>
      <w:r>
        <w:t xml:space="preserve">References</w:t>
      </w:r>
    </w:p>
    <w:p>
      <w:pPr>
        <w:numPr>
          <w:ilvl w:val="0"/>
          <w:numId w:val="1001"/>
        </w:numPr>
        <w:pStyle w:val="Compact"/>
      </w:pPr>
      <w:r>
        <w:t xml:space="preserve">Zhang, L., &amp; Li, H. (2023). "Digital Transformation in Chinese Oil Fields: The Role of AI." Journal of Petroleum Engineering Shanghai Edition, 15(4), 112-125.</w:t>
      </w:r>
    </w:p>
    <w:p>
      <w:pPr>
        <w:numPr>
          <w:ilvl w:val="0"/>
          <w:numId w:val="1001"/>
        </w:numPr>
        <w:pStyle w:val="Compact"/>
      </w:pPr>
      <w:r>
        <w:t xml:space="preserve">Ming, X. (2024). "Sustainability Strategies for CCUS Projects in East China." Energy Policy Review, 8(2), 45-60.</w:t>
      </w:r>
    </w:p>
    <w:p>
      <w:pPr>
        <w:numPr>
          <w:ilvl w:val="0"/>
          <w:numId w:val="1001"/>
        </w:numPr>
        <w:pStyle w:val="Compact"/>
      </w:pPr>
      <w:r>
        <w:t xml:space="preserve">State Council of the People's Republic of China. (2021). "Guidelines on Promoting High-Quality Development in the Oil and Gas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Petroleum Engineering in China Shanghai: Bridging Traditional Extraction with Digital Innovation</dc:title>
  <dc:creator/>
  <cp:keywords/>
  <dcterms:created xsi:type="dcterms:W3CDTF">2026-07-29T16:58:08Z</dcterms:created>
  <dcterms:modified xsi:type="dcterms:W3CDTF">2026-07-29T16:58:08Z</dcterms:modified>
</cp:coreProperties>
</file>

<file path=docProps/custom.xml><?xml version="1.0" encoding="utf-8"?>
<Properties xmlns="http://schemas.openxmlformats.org/officeDocument/2006/custom-properties" xmlns:vt="http://schemas.openxmlformats.org/officeDocument/2006/docPropsVTypes"/>
</file>