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Expertise</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Pathway</w:t>
      </w:r>
      <w:r>
        <w:t xml:space="preserve"> </w:t>
      </w:r>
      <w:r>
        <w:t xml:space="preserve">to</w:t>
      </w:r>
      <w:r>
        <w:t xml:space="preserve"> </w:t>
      </w:r>
      <w:r>
        <w:t xml:space="preserve">Sustainable</w:t>
      </w:r>
      <w:r>
        <w:t xml:space="preserve"> </w:t>
      </w:r>
      <w:r>
        <w:t xml:space="preserve">Energy</w:t>
      </w:r>
      <w:r>
        <w:t xml:space="preserve"> </w:t>
      </w:r>
      <w:r>
        <w:t xml:space="preserve">Development</w:t>
      </w:r>
      <w:r>
        <w:t xml:space="preserve"> </w:t>
      </w:r>
      <w:r>
        <w:t xml:space="preserve">in</w:t>
      </w:r>
      <w:r>
        <w:t xml:space="preserve"> </w:t>
      </w:r>
      <w:r>
        <w:t xml:space="preserve">Kinshasa</w:t>
      </w:r>
    </w:p>
    <w:bookmarkStart w:id="31" w:name="X190a09ed8a3ae01f5aa1068a082d89b9ab67797"/>
    <w:p>
      <w:pPr>
        <w:pStyle w:val="Heading1"/>
      </w:pPr>
      <w:r>
        <w:t xml:space="preserve">Strategic Integration of Petroleum Engineering Expertise in the Democratic Republic of Congo: A Pathway to Sustainable Energy Development in Kinshasa</w:t>
      </w:r>
    </w:p>
    <w:p>
      <w:pPr>
        <w:pStyle w:val="FirstParagraph"/>
      </w:pPr>
      <w:r>
        <w:rPr>
          <w:bCs/>
          <w:b/>
        </w:rPr>
        <w:t xml:space="preserve">[Author Name]</w:t>
      </w:r>
      <w:r>
        <w:br/>
      </w:r>
      <w:r>
        <w:t xml:space="preserve">Department of Energy and Mineral Resources</w:t>
      </w:r>
      <w:r>
        <w:br/>
      </w:r>
      <w:r>
        <w:t xml:space="preserve">Kinshasa, Democratic Republic of the Congo</w:t>
      </w:r>
    </w:p>
    <w:bookmarkStart w:id="20" w:name="abstract"/>
    <w:p>
      <w:pPr>
        <w:pStyle w:val="Heading3"/>
      </w:pPr>
      <w:r>
        <w:t xml:space="preserve">Abstract</w:t>
      </w:r>
    </w:p>
    <w:p>
      <w:pPr>
        <w:pStyle w:val="FirstParagraph"/>
      </w:pPr>
      <w:r>
        <w:t xml:space="preserve">The Democratic Republic of Congo (DRC) possesses one of the most significant untapped hydrocarbon potential in Central Africa, particularly within its onshore sedimentary basins. However, the realization of this potential requires more than geological data; it demands robust technical leadership and strategic implementation. This paper explores the critical role of the</w:t>
      </w:r>
      <w:r>
        <w:t xml:space="preserve"> </w:t>
      </w:r>
      <w:r>
        <w:rPr>
          <w:bCs/>
          <w:b/>
        </w:rPr>
        <w:t xml:space="preserve">Petroleum Engineer</w:t>
      </w:r>
      <w:r>
        <w:t xml:space="preserve"> </w:t>
      </w:r>
      <w:r>
        <w:t xml:space="preserve">in navigating the complex socio-economic and technical landscape of</w:t>
      </w:r>
      <w:r>
        <w:t xml:space="preserve"> </w:t>
      </w:r>
      <w:r>
        <w:rPr>
          <w:bCs/>
          <w:b/>
        </w:rPr>
        <w:t xml:space="preserve">DR Congo Kinshasa</w:t>
      </w:r>
      <w:r>
        <w:t xml:space="preserve">. We analyze current exploration challenges, propose a framework for local capacity building, and discuss how engineering excellence can drive economic diversification away from raw mineral extraction. The study concludes that integrating international best practices with local engineering talent is essential for sustainable energy security in the capital region.</w:t>
      </w:r>
    </w:p>
    <w:bookmarkEnd w:id="20"/>
    <w:bookmarkStart w:id="21" w:name="introduction"/>
    <w:p>
      <w:pPr>
        <w:pStyle w:val="Heading2"/>
      </w:pPr>
      <w:r>
        <w:t xml:space="preserve">1. Introduction</w:t>
      </w:r>
    </w:p>
    <w:p>
      <w:pPr>
        <w:pStyle w:val="FirstParagraph"/>
      </w:pPr>
      <w:r>
        <w:t xml:space="preserve">The global energy transition has placed immense pressure on emerging economies to balance immediate fiscal needs with long-term sustainability goals. For the</w:t>
      </w:r>
      <w:r>
        <w:t xml:space="preserve"> </w:t>
      </w:r>
      <w:r>
        <w:rPr>
          <w:bCs/>
          <w:b/>
        </w:rPr>
        <w:t xml:space="preserve">Democratic Republic of Congo (DRC)</w:t>
      </w:r>
      <w:r>
        <w:t xml:space="preserve">, a nation rich in cobalt, copper, and other critical minerals, the discovery of significant oil reserves in basins such as the Kibaran and Dande presents a pivotal moment. Yet, this opportunity is fraught with challenges ranging from infrastructural deficits to regulatory complexities. At the heart of resolving these challenges lies the profession of petroleum engineering.</w:t>
      </w:r>
    </w:p>
    <w:p>
      <w:pPr>
        <w:pStyle w:val="BodyText"/>
      </w:pPr>
      <w:r>
        <w:t xml:space="preserve">This</w:t>
      </w:r>
      <w:r>
        <w:t xml:space="preserve"> </w:t>
      </w:r>
      <w:r>
        <w:rPr>
          <w:bCs/>
          <w:b/>
        </w:rPr>
        <w:t xml:space="preserve">Conference Paper</w:t>
      </w:r>
      <w:r>
        <w:t xml:space="preserve"> </w:t>
      </w:r>
      <w:r>
        <w:t xml:space="preserve">aims to delineate how specialized</w:t>
      </w:r>
      <w:r>
        <w:t xml:space="preserve"> </w:t>
      </w:r>
      <w:r>
        <w:rPr>
          <w:bCs/>
          <w:b/>
        </w:rPr>
        <w:t xml:space="preserve">Petroleum Engineer</w:t>
      </w:r>
      <w:r>
        <w:t xml:space="preserve"> </w:t>
      </w:r>
      <w:r>
        <w:t xml:space="preserve">expertise can be leveraged specifically within the context of</w:t>
      </w:r>
      <w:r>
        <w:t xml:space="preserve"> </w:t>
      </w:r>
      <w:r>
        <w:rPr>
          <w:bCs/>
          <w:b/>
        </w:rPr>
        <w:t xml:space="preserve">DR Congo Kinshasa</w:t>
      </w:r>
      <w:r>
        <w:t xml:space="preserve">. As the political and economic hub, Kinshasa serves as the primary gateway for foreign investment and technical collaboration. Therefore, establishing a localized engineering framework in the capital is not merely a logistical convenience but a strategic necessity for national development.</w:t>
      </w:r>
    </w:p>
    <w:bookmarkEnd w:id="21"/>
    <w:bookmarkStart w:id="22" w:name="the-geopolitical-and-geological-context"/>
    <w:p>
      <w:pPr>
        <w:pStyle w:val="Heading2"/>
      </w:pPr>
      <w:r>
        <w:t xml:space="preserve">2. The Geopolitical and Geological Context</w:t>
      </w:r>
    </w:p>
    <w:p>
      <w:pPr>
        <w:pStyle w:val="FirstParagraph"/>
      </w:pPr>
      <w:r>
        <w:t xml:space="preserve">The DRC’s energy sector has historically been overshadowed by its mining industry. However, recent seismic surveys have confirmed substantial hydrocarbon accumulations in the Congo Basin. Despite these findings, production remains negligible due to a lack of integrated technical planning.</w:t>
      </w:r>
    </w:p>
    <w:p>
      <w:pPr>
        <w:pStyle w:val="BodyText"/>
      </w:pPr>
      <w:r>
        <w:t xml:space="preserve">In</w:t>
      </w:r>
      <w:r>
        <w:t xml:space="preserve"> </w:t>
      </w:r>
      <w:r>
        <w:rPr>
          <w:bCs/>
          <w:b/>
        </w:rPr>
        <w:t xml:space="preserve">DR Congo Kinshasa</w:t>
      </w:r>
      <w:r>
        <w:t xml:space="preserve">, the concentration of government ministries and international energy agencies creates a unique ecosystem for policy formulation. However, there is often a disconnect between high-level policy decisions executed in the capital and the field operations required in remote basins. Bridging this gap requires a strong cadre of engineers who understand both the technical intricacies of reservoir management and the regulatory environment governed from Kinshasa.</w:t>
      </w:r>
    </w:p>
    <w:bookmarkEnd w:id="22"/>
    <w:bookmarkStart w:id="23" w:name="the-role-of-the-petroleum-engineer"/>
    <w:p>
      <w:pPr>
        <w:pStyle w:val="Heading2"/>
      </w:pPr>
      <w:r>
        <w:t xml:space="preserve">3. The Role of the Petroleum Engineer</w:t>
      </w:r>
    </w:p>
    <w:p>
      <w:pPr>
        <w:pStyle w:val="FirstParagraph"/>
      </w:pPr>
      <w:r>
        <w:t xml:space="preserve">A</w:t>
      </w:r>
      <w:r>
        <w:t xml:space="preserve"> </w:t>
      </w:r>
      <w:r>
        <w:rPr>
          <w:bCs/>
          <w:b/>
        </w:rPr>
        <w:t xml:space="preserve">Petroleum Engineer</w:t>
      </w:r>
      <w:r>
        <w:t xml:space="preserve"> </w:t>
      </w:r>
      <w:r>
        <w:t xml:space="preserve">is not merely a technician operating machinery; they are strategic problem solvers responsible for maximizing recovery rates, ensuring safety, and minimizing environmental impact. In the context of the DRC, their role expands to include:</w:t>
      </w:r>
    </w:p>
    <w:p>
      <w:pPr>
        <w:numPr>
          <w:ilvl w:val="0"/>
          <w:numId w:val="1001"/>
        </w:numPr>
        <w:pStyle w:val="Compact"/>
      </w:pPr>
      <w:r>
        <w:rPr>
          <w:bCs/>
          <w:b/>
        </w:rPr>
        <w:t xml:space="preserve">Reservoir Characterization and Modeling:</w:t>
      </w:r>
      <w:r>
        <w:t xml:space="preserve"> </w:t>
      </w:r>
      <w:r>
        <w:t xml:space="preserve">Utilizing advanced software to predict oil behavior in complex geological formations typical of Central African basins.</w:t>
      </w:r>
    </w:p>
    <w:p>
      <w:pPr>
        <w:numPr>
          <w:ilvl w:val="0"/>
          <w:numId w:val="1001"/>
        </w:numPr>
        <w:pStyle w:val="Compact"/>
      </w:pPr>
      <w:r>
        <w:rPr>
          <w:bCs/>
          <w:b/>
        </w:rPr>
        <w:t xml:space="preserve">Economic Viability Analysis:</w:t>
      </w:r>
      <w:r>
        <w:t xml:space="preserve"> </w:t>
      </w:r>
      <w:r>
        <w:t xml:space="preserve">Conducting rigorous cost-benefit analyses that account for the specific logistical challenges of operating in the DRC, such as transport infrastructure limitations.</w:t>
      </w:r>
    </w:p>
    <w:p>
      <w:pPr>
        <w:numPr>
          <w:ilvl w:val="0"/>
          <w:numId w:val="1001"/>
        </w:numPr>
        <w:pStyle w:val="Compact"/>
      </w:pPr>
      <w:r>
        <w:rPr>
          <w:bCs/>
          <w:b/>
        </w:rPr>
        <w:t xml:space="preserve">Sustainability and Environmental Compliance:</w:t>
      </w:r>
      <w:r>
        <w:t xml:space="preserve"> </w:t>
      </w:r>
      <w:r>
        <w:t xml:space="preserve">Implementing engineering solutions that adhere to international environmental standards while protecting the delicate ecosystems of the Congo Basin.</w:t>
      </w:r>
    </w:p>
    <w:p>
      <w:pPr>
        <w:pStyle w:val="FirstParagraph"/>
      </w:pPr>
      <w:r>
        <w:t xml:space="preserve">The absence of a strong local</w:t>
      </w:r>
      <w:r>
        <w:t xml:space="preserve"> </w:t>
      </w:r>
      <w:r>
        <w:rPr>
          <w:bCs/>
          <w:b/>
        </w:rPr>
        <w:t xml:space="preserve">Petroleum Engineer</w:t>
      </w:r>
      <w:r>
        <w:t xml:space="preserve"> </w:t>
      </w:r>
      <w:r>
        <w:t xml:space="preserve">workforce often leads to an over-reliance on foreign contractors, resulting in capital flight and limited technology transfer. Therefore, prioritizing the development of local engineering talent is crucial for national ownership of energy resources.</w:t>
      </w:r>
    </w:p>
    <w:bookmarkEnd w:id="23"/>
    <w:bookmarkStart w:id="27" w:name="challenges-specific-to-dr-congo-kinshasa"/>
    <w:p>
      <w:pPr>
        <w:pStyle w:val="Heading2"/>
      </w:pPr>
      <w:r>
        <w:t xml:space="preserve">4. Challenges Specific to DR Congo Kinshasa</w:t>
      </w:r>
    </w:p>
    <w:p>
      <w:pPr>
        <w:pStyle w:val="FirstParagraph"/>
      </w:pPr>
      <w:r>
        <w:t xml:space="preserve">The operational environment in</w:t>
      </w:r>
      <w:r>
        <w:t xml:space="preserve"> </w:t>
      </w:r>
      <w:r>
        <w:rPr>
          <w:bCs/>
          <w:b/>
        </w:rPr>
        <w:t xml:space="preserve">DR Congo Kinshasa</w:t>
      </w:r>
      <w:r>
        <w:t xml:space="preserve"> </w:t>
      </w:r>
      <w:r>
        <w:t xml:space="preserve">presents unique hurdles. While the city offers access to telecommunications, financial institutions, and administrative bodies, the broader national context includes:</w:t>
      </w:r>
    </w:p>
    <w:bookmarkStart w:id="24" w:name="infrastructure-deficits"/>
    <w:p>
      <w:pPr>
        <w:pStyle w:val="Heading3"/>
      </w:pPr>
      <w:r>
        <w:t xml:space="preserve">4.1 Infrastructure Deficits</w:t>
      </w:r>
    </w:p>
    <w:p>
      <w:pPr>
        <w:pStyle w:val="FirstParagraph"/>
      </w:pPr>
      <w:r>
        <w:t xml:space="preserve">Petroleum engineers must design systems that function with limited grid power and transport networks. This requires innovative engineering solutions that prioritize energy independence at the well site.</w:t>
      </w:r>
    </w:p>
    <w:bookmarkEnd w:id="24"/>
    <w:bookmarkStart w:id="25" w:name="regulatory-uncertainty"/>
    <w:p>
      <w:pPr>
        <w:pStyle w:val="Heading3"/>
      </w:pPr>
      <w:r>
        <w:t xml:space="preserve">4.2 Regulatory Uncertainty</w:t>
      </w:r>
    </w:p>
    <w:p>
      <w:pPr>
        <w:pStyle w:val="FirstParagraph"/>
      </w:pPr>
      <w:r>
        <w:t xml:space="preserve">The legal framework surrounding hydrocarbon exploration in the DRC is evolving. Engineers working from or coordinating through Kinshasa must stay abreast of changing fiscal regimes and licensing agreements, requiring close collaboration with legal and policy experts.</w:t>
      </w:r>
    </w:p>
    <w:bookmarkEnd w:id="25"/>
    <w:bookmarkStart w:id="26" w:name="social-license-to-operate"/>
    <w:p>
      <w:pPr>
        <w:pStyle w:val="Heading3"/>
      </w:pPr>
      <w:r>
        <w:t xml:space="preserve">4.3 Social License to Operate</w:t>
      </w:r>
    </w:p>
    <w:p>
      <w:pPr>
        <w:pStyle w:val="FirstParagraph"/>
      </w:pPr>
      <w:r>
        <w:t xml:space="preserve">&gt;</w:t>
      </w:r>
    </w:p>
    <w:p>
      <w:pPr>
        <w:pStyle w:val="BodyText"/>
      </w:pPr>
      <w:r>
        <w:t xml:space="preserve">In</w:t>
      </w:r>
      <w:r>
        <w:t xml:space="preserve"> </w:t>
      </w:r>
      <w:r>
        <w:rPr>
          <w:bCs/>
          <w:b/>
        </w:rPr>
        <w:t xml:space="preserve">Democratic Republic of Congo</w:t>
      </w:r>
      <w:r>
        <w:t xml:space="preserve">, community relations are paramount. Engineers must engage with local populations, ensuring that energy projects provide tangible benefits to communities near exploration sites, thereby reducing social friction.</w:t>
      </w:r>
    </w:p>
    <w:bookmarkEnd w:id="26"/>
    <w:bookmarkEnd w:id="27"/>
    <w:bookmarkStart w:id="28" w:name="X272695e5f40eea69840ac3fe11a658a0d35927b"/>
    <w:p>
      <w:pPr>
        <w:pStyle w:val="Heading2"/>
      </w:pPr>
      <w:r>
        <w:t xml:space="preserve">5. Strategic Recommendations for Capacity Building</w:t>
      </w:r>
    </w:p>
    <w:p>
      <w:pPr>
        <w:pStyle w:val="FirstParagraph"/>
      </w:pPr>
      <w:r>
        <w:t xml:space="preserve">To harness the full potential of the oil and gas sector, we propose a multi-faceted approach centered in</w:t>
      </w:r>
      <w:r>
        <w:t xml:space="preserve"> </w:t>
      </w:r>
      <w:r>
        <w:rPr>
          <w:bCs/>
          <w:b/>
        </w:rPr>
        <w:t xml:space="preserve">Kinshasa</w:t>
      </w:r>
      <w:r>
        <w:t xml:space="preserve">:</w:t>
      </w:r>
    </w:p>
    <w:p>
      <w:pPr>
        <w:numPr>
          <w:ilvl w:val="0"/>
          <w:numId w:val="1002"/>
        </w:numPr>
        <w:pStyle w:val="Compact"/>
      </w:pPr>
      <w:r>
        <w:rPr>
          <w:bCs/>
          <w:b/>
        </w:rPr>
        <w:t xml:space="preserve">Educational Partnerships:</w:t>
      </w:r>
      <w:r>
        <w:t xml:space="preserve"> </w:t>
      </w:r>
      <w:r>
        <w:t xml:space="preserve">Establish specialized petroleum engineering programs at universities in Kinshasa, such as the Université de Kinshasa (UNIKIN), in partnership with international technical institutions. This ensures that the next generation of engineers is trained to local standards.</w:t>
      </w:r>
    </w:p>
    <w:p>
      <w:pPr>
        <w:numPr>
          <w:ilvl w:val="0"/>
          <w:numId w:val="1002"/>
        </w:numPr>
        <w:pStyle w:val="Compact"/>
      </w:pPr>
      <w:r>
        <w:rPr>
          <w:bCs/>
          <w:b/>
        </w:rPr>
        <w:t xml:space="preserve">Knowledge Transfer Frameworks:</w:t>
      </w:r>
      <w:r>
        <w:t xml:space="preserve"> </w:t>
      </w:r>
      <w:r>
        <w:t xml:space="preserve">Mandate joint-venture agreements where international oil companies must partner with local engineering firms. This facilitates the transfer of skills and technologies from global experts to</w:t>
      </w:r>
      <w:r>
        <w:t xml:space="preserve"> </w:t>
      </w:r>
      <w:r>
        <w:rPr>
          <w:bCs/>
          <w:b/>
        </w:rPr>
        <w:t xml:space="preserve">Petroleum Engineers</w:t>
      </w:r>
      <w:r>
        <w:t xml:space="preserve"> </w:t>
      </w:r>
      <w:r>
        <w:t xml:space="preserve">in the DRC.</w:t>
      </w:r>
    </w:p>
    <w:p>
      <w:pPr>
        <w:numPr>
          <w:ilvl w:val="0"/>
          <w:numId w:val="1002"/>
        </w:numPr>
        <w:pStyle w:val="Compact"/>
      </w:pPr>
      <w:r>
        <w:rPr>
          <w:bCs/>
          <w:b/>
        </w:rPr>
        <w:t xml:space="preserve">Digital Integration:</w:t>
      </w:r>
      <w:r>
        <w:t xml:space="preserve"> </w:t>
      </w:r>
      <w:r>
        <w:t xml:space="preserve">Leverage Kinshasa’s growing tech sector to develop digital twin technologies for reservoir management. This allows engineers in the capital to monitor and optimize operations in remote fields remotely, enhancing efficiency.</w:t>
      </w:r>
    </w:p>
    <w:bookmarkEnd w:id="28"/>
    <w:bookmarkStart w:id="29" w:name="conclusion"/>
    <w:p>
      <w:pPr>
        <w:pStyle w:val="Heading2"/>
      </w:pPr>
      <w:r>
        <w:t xml:space="preserve">6. Conclusion</w:t>
      </w:r>
    </w:p>
    <w:p>
      <w:pPr>
        <w:pStyle w:val="FirstParagraph"/>
      </w:pPr>
      <w:r>
        <w:t xml:space="preserve">The emergence of the petroleum sector in the</w:t>
      </w:r>
      <w:r>
        <w:t xml:space="preserve"> </w:t>
      </w:r>
      <w:r>
        <w:rPr>
          <w:bCs/>
          <w:b/>
        </w:rPr>
        <w:t xml:space="preserve">Democratic Republic of Congo</w:t>
      </w:r>
      <w:r>
        <w:t xml:space="preserve"> </w:t>
      </w:r>
      <w:r>
        <w:t xml:space="preserve">represents a transformative opportunity for national economic diversification. However, success is not guaranteed by geology alone; it requires technical excellence and strategic management.</w:t>
      </w:r>
    </w:p>
    <w:p>
      <w:pPr>
        <w:pStyle w:val="BodyText"/>
      </w:pPr>
      <w:r>
        <w:t xml:space="preserve">This</w:t>
      </w:r>
      <w:r>
        <w:t xml:space="preserve"> </w:t>
      </w:r>
      <w:r>
        <w:rPr>
          <w:bCs/>
          <w:b/>
        </w:rPr>
        <w:t xml:space="preserve">Conference Paper</w:t>
      </w:r>
      <w:r>
        <w:t xml:space="preserve"> </w:t>
      </w:r>
      <w:r>
        <w:t xml:space="preserve">has highlighted that the</w:t>
      </w:r>
      <w:r>
        <w:t xml:space="preserve"> </w:t>
      </w:r>
      <w:r>
        <w:rPr>
          <w:bCs/>
          <w:b/>
        </w:rPr>
        <w:t xml:space="preserve">Petroleum Engineer</w:t>
      </w:r>
      <w:r>
        <w:t xml:space="preserve"> </w:t>
      </w:r>
      <w:r>
        <w:t xml:space="preserve">is the linchpin of this transformation. By empowering local engineers in</w:t>
      </w:r>
      <w:r>
        <w:t xml:space="preserve"> </w:t>
      </w:r>
      <w:r>
        <w:rPr>
          <w:bCs/>
          <w:b/>
        </w:rPr>
        <w:t xml:space="preserve">DR Congo Kinshasa</w:t>
      </w:r>
      <w:r>
        <w:t xml:space="preserve">, the nation can ensure that its natural resources are exploited sustainably, profitably, and equitably. The path forward requires a concerted effort from government policymakers, educational institutions, and industry stakeholders to build a robust engineering ecosystem.</w:t>
      </w:r>
    </w:p>
    <w:p>
      <w:pPr>
        <w:pStyle w:val="BodyText"/>
      </w:pPr>
      <w:r>
        <w:t xml:space="preserve">Only through such integrated efforts can the DRC transition from a nation of potential to one of proven energy production, securing its position as a key player in the Central African energy market. The role of the</w:t>
      </w:r>
      <w:r>
        <w:t xml:space="preserve"> </w:t>
      </w:r>
      <w:r>
        <w:rPr>
          <w:bCs/>
          <w:b/>
        </w:rPr>
        <w:t xml:space="preserve">Petroleum Engineer</w:t>
      </w:r>
      <w:r>
        <w:t xml:space="preserve"> </w:t>
      </w:r>
      <w:r>
        <w:t xml:space="preserve">must be elevated from a technical support function to a strategic leadership role within</w:t>
      </w:r>
      <w:r>
        <w:t xml:space="preserve"> </w:t>
      </w:r>
      <w:r>
        <w:rPr>
          <w:bCs/>
          <w:b/>
        </w:rPr>
        <w:t xml:space="preserve">Democratic Republic of Congo</w:t>
      </w:r>
      <w:r>
        <w:t xml:space="preserve">’s development agenda.</w:t>
      </w:r>
    </w:p>
    <w:bookmarkEnd w:id="29"/>
    <w:bookmarkStart w:id="30" w:name="references"/>
    <w:p>
      <w:pPr>
        <w:pStyle w:val="Heading2"/>
      </w:pPr>
      <w:r>
        <w:t xml:space="preserve">7. References</w:t>
      </w:r>
    </w:p>
    <w:p>
      <w:pPr>
        <w:pStyle w:val="FirstParagraph"/>
      </w:pPr>
      <w:r>
        <w:rPr>
          <w:iCs/>
          <w:i/>
        </w:rPr>
        <w:t xml:space="preserve">[Note: In a full academic submission, detailed citations regarding DRC energy laws, geological surveys of the Kibaran Basin, and technical papers on reservoir engineering in tropical climates would be listed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Petroleum Engineering Expertise in the Democratic Republic of Congo: A Pathway to Sustainable Energy Development in Kinshasa</dc:title>
  <dc:creator/>
  <cp:keywords/>
  <dcterms:created xsi:type="dcterms:W3CDTF">2026-07-29T14:22:53Z</dcterms:created>
  <dcterms:modified xsi:type="dcterms:W3CDTF">2026-07-29T14:22:53Z</dcterms:modified>
</cp:coreProperties>
</file>

<file path=docProps/custom.xml><?xml version="1.0" encoding="utf-8"?>
<Properties xmlns="http://schemas.openxmlformats.org/officeDocument/2006/custom-properties" xmlns:vt="http://schemas.openxmlformats.org/officeDocument/2006/docPropsVTypes"/>
</file>