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Ghana's</w:t>
      </w:r>
      <w:r>
        <w:t xml:space="preserve"> </w:t>
      </w:r>
      <w:r>
        <w:t xml:space="preserve">Emerging</w:t>
      </w:r>
      <w:r>
        <w:t xml:space="preserve"> </w:t>
      </w:r>
      <w:r>
        <w:t xml:space="preserve">Energy</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p>
    <w:bookmarkStart w:id="32" w:name="Xae5dd6004a0226aa9b4bdc17e6339bbc930a581"/>
    <w:p>
      <w:pPr>
        <w:pStyle w:val="Heading1"/>
      </w:pPr>
      <w:r>
        <w:t xml:space="preserve">The Strategic Role of the Petroleum Engineer in Ghana's Emerging Energy Sector: A Case Study of Accra</w:t>
      </w:r>
    </w:p>
    <w:p>
      <w:pPr>
        <w:pStyle w:val="FirstParagraph"/>
      </w:pPr>
      <w:r>
        <w:rPr>
          <w:bCs/>
          <w:b/>
        </w:rPr>
        <w:t xml:space="preserve">Author:</w:t>
      </w:r>
      <w:r>
        <w:t xml:space="preserve"> [Your Name/Organization]</w:t>
      </w:r>
    </w:p>
    <w:p>
      <w:pPr>
        <w:pStyle w:val="BodyText"/>
      </w:pPr>
      <w:r>
        <w:rPr>
          <w:bCs/>
          <w:b/>
        </w:rPr>
        <w:t xml:space="preserve">Institutional Affiliation:</w:t>
      </w:r>
      <w:r>
        <w:t xml:space="preserve"> Department of Petroleum Engineering, University of Energy, Ghana</w:t>
      </w:r>
    </w:p>
    <w:p>
      <w:pPr>
        <w:pStyle w:val="BodyText"/>
      </w:pPr>
      <w:r>
        <w:rPr>
          <w:bCs/>
          <w:b/>
        </w:rPr>
        <w:t xml:space="preserve">Date:</w:t>
      </w:r>
      <w:r>
        <w:t xml:space="preserve"> October 2023</w:t>
      </w:r>
    </w:p>
    <w:bookmarkStart w:id="20" w:name="abstract"/>
    <w:p>
      <w:pPr>
        <w:pStyle w:val="Heading3"/>
      </w:pPr>
      <w:r>
        <w:t xml:space="preserve">Abstract</w:t>
      </w:r>
    </w:p>
    <w:p>
      <w:pPr>
        <w:pStyle w:val="FirstParagraph"/>
      </w:pPr>
      <w:r>
        <w:t xml:space="preserve">Ghana has transitioned from a net oil importer to a significant producer since the discovery of commercial hydrocarbons in the Tano Basin in 2007. This paper examines the critical role of the modern Petroleum Engineer within this evolving landscape, with a specific focus on operational dynamics and strategic planning centered in Accra. As Ghana seeks to optimize production recovery, enhance local content participation, and manage environmental sustainability, the expertise of petroleum engineers becomes paramount. This document argues that Accra is not merely an administrative hub but the central nervous system for technical decision-making. By analyzing current challenges in mature fields such as Jubilee, TEN (Tweneboa-Enyenra-Ntomme), and Sankofa, this paper outlines how specialized engineering interventions can extend field life cycles and maximize resource value. The findings suggest that a robust framework integrating advanced reservoir simulation, digitalization, and rigorous safety protocols is essential for the long-term viability of Ghana’s oil industry.</w:t>
      </w:r>
    </w:p>
    <w:p>
      <w:pPr>
        <w:pStyle w:val="BodyText"/>
      </w:pPr>
      <w:r>
        <w:rPr>
          <w:bCs/>
          <w:b/>
        </w:rPr>
        <w:t xml:space="preserve">Keywords:</w:t>
      </w:r>
      <w:r>
        <w:t xml:space="preserve"> Petroleum Engineer, Ghana Accra, Oil &amp; Gas Industry, Local Content Upstream Operations Reservoir Management.</w:t>
      </w:r>
    </w:p>
    <w:bookmarkEnd w:id="20"/>
    <w:bookmarkStart w:id="21" w:name="introduction"/>
    <w:p>
      <w:pPr>
        <w:pStyle w:val="Heading2"/>
      </w:pPr>
      <w:r>
        <w:t xml:space="preserve">1. Introduction</w:t>
      </w:r>
    </w:p>
    <w:p>
      <w:pPr>
        <w:pStyle w:val="FirstParagraph"/>
      </w:pPr>
      <w:r>
        <w:t xml:space="preserve">The discovery of oil off the coast of Ghana in 2007 marked a pivotal moment in the nation’s economic history. The subsequent development of major fields has positioned Ghana as one of Africa’s growing energy powers. Central to this success is the profession of petroleum engineering, which bridges the gap between geological data and actual hydrocarbon production. While operational activities occur offshore, the strategic oversight, technical planning, and regulatory compliance are largely coordinated from onshore hubs. In this context,</w:t>
      </w:r>
      <w:r>
        <w:t xml:space="preserve"> </w:t>
      </w:r>
      <w:r>
        <w:rPr>
          <w:bCs/>
          <w:b/>
        </w:rPr>
        <w:t xml:space="preserve">Ghana Accra</w:t>
      </w:r>
      <w:r>
        <w:t xml:space="preserve"> </w:t>
      </w:r>
      <w:r>
        <w:t xml:space="preserve">has emerged as a critical nexus for these operations.</w:t>
      </w:r>
    </w:p>
    <w:p>
      <w:pPr>
        <w:pStyle w:val="BodyText"/>
      </w:pPr>
      <w:r>
        <w:t xml:space="preserve">The city serves as the headquarters for major international oil companies (IOCs) such as Tullow Oil, Kosmos Energy, and PetroSA, alongside the regulatory bodies governed by the Petroleum Commission. Consequently, the role of a</w:t>
      </w:r>
      <w:r>
        <w:t xml:space="preserve"> </w:t>
      </w:r>
      <w:r>
        <w:rPr>
          <w:bCs/>
          <w:b/>
        </w:rPr>
        <w:t xml:space="preserve">Petroleum Engineer</w:t>
      </w:r>
      <w:r>
        <w:t xml:space="preserve"> </w:t>
      </w:r>
      <w:r>
        <w:t xml:space="preserve">in this region is multifaceted. It requires not only technical proficiency in drilling and production but also a deep understanding of local regulatory frameworks and community relations. This paper explores how petroleum engineers are adapting to these unique regional demands to ensure sustainable energy growth.</w:t>
      </w:r>
    </w:p>
    <w:bookmarkEnd w:id="21"/>
    <w:bookmarkStart w:id="25" w:name="X18a5dca59298145d93bc9d9360fbd20def70ef7"/>
    <w:p>
      <w:pPr>
        <w:pStyle w:val="Heading2"/>
      </w:pPr>
      <w:r>
        <w:t xml:space="preserve">2. The Evolving Role of the Petroleum Engineer in Ghana</w:t>
      </w:r>
    </w:p>
    <w:p>
      <w:pPr>
        <w:pStyle w:val="FirstParagraph"/>
      </w:pPr>
      <w:r>
        <w:t xml:space="preserve">The definition of a petroleum engineer has evolved significantly with technological advancements and shifting market dynamics. In Ghana, these engineers are tasked with several core responsibilities that directly impact national energy security.</w:t>
      </w:r>
    </w:p>
    <w:bookmarkStart w:id="22" w:name="reservoir-management-and-optimization"/>
    <w:p>
      <w:pPr>
        <w:pStyle w:val="Heading3"/>
      </w:pPr>
      <w:r>
        <w:t xml:space="preserve">2.1 Reservoir Management and Optimization</w:t>
      </w:r>
    </w:p>
    <w:p>
      <w:pPr>
        <w:pStyle w:val="FirstParagraph"/>
      </w:pPr>
      <w:r>
        <w:t xml:space="preserve">Ghana’s offshore fields, particularly the Jubilee field, have reached maturity stages where primary recovery methods are no longer sufficient. Here, petroleum engineers play a decisive role in implementing Enhanced Oil Recovery (EOR) techniques. Engineers based in Accra collaborate with global experts to model reservoir behavior, predicting fluid movement and optimizing well placement. This data-driven approach is crucial for maximizing the Ultimate Recovery Factor (URF) from existing assets.</w:t>
      </w:r>
    </w:p>
    <w:bookmarkEnd w:id="22"/>
    <w:bookmarkStart w:id="23" w:name="drilling-and-completions-engineering"/>
    <w:p>
      <w:pPr>
        <w:pStyle w:val="Heading3"/>
      </w:pPr>
      <w:r>
        <w:t xml:space="preserve">2.2 Drilling and Completions Engineering</w:t>
      </w:r>
    </w:p>
    <w:p>
      <w:pPr>
        <w:pStyle w:val="FirstParagraph"/>
      </w:pPr>
      <w:r>
        <w:t xml:space="preserve">The drilling of new wells, such as those in the TEN project, requires precise engineering to navigate complex geological formations. Petroleum engineers in Ghana must ensure that drilling programs are efficient, cost-effective, and safe. This involves real-time decision-making regarding mud weight, casing design, and pressure control. The proximity of major service companies and engineering consultancies to Accra facilitates rapid response times and technical support for offshore rigs.</w:t>
      </w:r>
    </w:p>
    <w:bookmarkEnd w:id="23"/>
    <w:bookmarkStart w:id="24" w:name="X54da331653983747a0a2d3b93b7639294c850a0"/>
    <w:p>
      <w:pPr>
        <w:pStyle w:val="Heading3"/>
      </w:pPr>
      <w:r>
        <w:t xml:space="preserve">2.3 Regulatory Compliance and Environmental Stewardship</w:t>
      </w:r>
    </w:p>
    <w:p>
      <w:pPr>
        <w:pStyle w:val="FirstParagraph"/>
      </w:pPr>
      <w:r>
        <w:t xml:space="preserve">In Ghana Accra, petroleum engineers also serve as key liaisons with the Petroleum Commission. They are responsible for preparing and submitting critical documents such as Exploration Plans (EPs) and Development Plans (DPs). Furthermore, they must ensure that all operations adhere to strict environmental standards. This includes managing produced water treatment, flare gas reduction, and spill prevention protocols. The engineer’s role in sustainability is increasingly important as Ghana faces international pressure to reduce carbon footprints in its energy sector.</w:t>
      </w:r>
    </w:p>
    <w:bookmarkEnd w:id="24"/>
    <w:bookmarkEnd w:id="25"/>
    <w:bookmarkStart w:id="28" w:name="accra-the-strategic-command-center"/>
    <w:p>
      <w:pPr>
        <w:pStyle w:val="Heading2"/>
      </w:pPr>
      <w:r>
        <w:t xml:space="preserve">3. Accra: The Strategic Command Center</w:t>
      </w:r>
    </w:p>
    <w:p>
      <w:pPr>
        <w:pStyle w:val="FirstParagraph"/>
      </w:pPr>
      <w:r>
        <w:t xml:space="preserve">The concentration of engineering talent and corporate headquarters in Ghana Accra creates a unique ecosystem for the oil and gas industry. Unlike other regions where field operations might be isolated, Ghana’s model integrates technical teams closely with commercial and legal departments within the same metropolitan area.</w:t>
      </w:r>
    </w:p>
    <w:bookmarkStart w:id="26" w:name="knowledge-sharing-and-collaboration"/>
    <w:p>
      <w:pPr>
        <w:pStyle w:val="Heading3"/>
      </w:pPr>
      <w:r>
        <w:t xml:space="preserve">3.1 Knowledge Sharing and Collaboration</w:t>
      </w:r>
    </w:p>
    <w:p>
      <w:pPr>
        <w:pStyle w:val="FirstParagraph"/>
      </w:pPr>
      <w:r>
        <w:t xml:space="preserve">The density of petroleum engineering firms in Accra fosters knowledge exchange. Regular technical seminars, workshops, and industry conferences held in the city allow engineers to share best practices regarding field challenges specific to the West African coast. This collaborative environment helps mitigate risks associated with unfamiliar geological conditions and promotes innovation.</w:t>
      </w:r>
    </w:p>
    <w:bookmarkEnd w:id="26"/>
    <w:bookmarkStart w:id="27" w:name="local-content-development"/>
    <w:p>
      <w:pPr>
        <w:pStyle w:val="Heading3"/>
      </w:pPr>
      <w:r>
        <w:t xml:space="preserve">3.2 Local Content Development</w:t>
      </w:r>
    </w:p>
    <w:p>
      <w:pPr>
        <w:pStyle w:val="FirstParagraph"/>
      </w:pPr>
      <w:r>
        <w:t xml:space="preserve">The Ghanaian Local Content Act mandates significant participation of Ghanaian nationals in the oil and gas sector. Petroleum engineers are at the forefront of this initiative, mentoring junior staff and developing local capacity. Accra serves as the training ground where expatriate expertise is transferred to local engineers, ensuring that national interests are protected and that a sustainable workforce is built for future decades.</w:t>
      </w:r>
    </w:p>
    <w:bookmarkEnd w:id="27"/>
    <w:bookmarkEnd w:id="28"/>
    <w:bookmarkStart w:id="29" w:name="challenges-and-future-prospects"/>
    <w:p>
      <w:pPr>
        <w:pStyle w:val="Heading2"/>
      </w:pPr>
      <w:r>
        <w:t xml:space="preserve">4. Challenges and Future Prospects</w:t>
      </w:r>
    </w:p>
    <w:p>
      <w:pPr>
        <w:pStyle w:val="FirstParagraph"/>
      </w:pPr>
      <w:r>
        <w:t xml:space="preserve">Despite significant progress, the industry faces challenges. Fluctuating oil prices impact investment decisions, requiring petroleum engineers to adopt more cost-efficient technologies. Additionally, the need for digital transformation remains urgent. The integration of Artificial Intelligence (AI) and Machine Learning (ML) in reservoir modeling is still in its early stages in Ghana Accra but holds immense potential for predictive maintenance and production optimization.</w:t>
      </w:r>
    </w:p>
    <w:p>
      <w:pPr>
        <w:pStyle w:val="BodyText"/>
      </w:pPr>
      <w:r>
        <w:t xml:space="preserve">Furthermore, the transition to a low-carbon economy presents both a challenge and an opportunity. Petroleum engineers must now consider carbon capture, utilization, and storage (CCUS) technologies alongside traditional extraction methods. This requires continuous upskilling and adaptation to global environmental standards.</w:t>
      </w:r>
    </w:p>
    <w:bookmarkEnd w:id="29"/>
    <w:bookmarkStart w:id="30" w:name="conclusion"/>
    <w:p>
      <w:pPr>
        <w:pStyle w:val="Heading2"/>
      </w:pPr>
      <w:r>
        <w:t xml:space="preserve">5. Conclusion</w:t>
      </w:r>
    </w:p>
    <w:p>
      <w:pPr>
        <w:pStyle w:val="FirstParagraph"/>
      </w:pPr>
      <w:r>
        <w:t xml:space="preserve">In conclusion, the role of the Petroleum Engineer in Ghana is more critical than ever before. As the custodians of Ghana’s hydrocarbon resources, these professionals ensure that extraction processes are efficient, safe, and environmentally responsible. The centralization of technical operations in Ghana Accra has created a robust platform for innovation and collaboration. By leveraging local talent and adopting advanced engineering practices, Ghana can maximize the value of its oil reserves while laying the groundwork for a sustainable energy future. It is imperative that stakeholders continue to invest in education, technology, and infrastructure to support these engineers as they navigate the complexities of the modern energy landscape.</w:t>
      </w:r>
    </w:p>
    <w:bookmarkEnd w:id="30"/>
    <w:bookmarkStart w:id="31" w:name="references"/>
    <w:p>
      <w:pPr>
        <w:pStyle w:val="Heading2"/>
      </w:pPr>
      <w:r>
        <w:t xml:space="preserve">References</w:t>
      </w:r>
    </w:p>
    <w:p>
      <w:pPr>
        <w:pStyle w:val="FirstParagraph"/>
      </w:pPr>
      <w:r>
        <w:t xml:space="preserve">[1] Petroleum Commission of Ghana. (2023). *Annual Report on Local Content Implementation*. Accra: Petroleum Commission.</w:t>
      </w:r>
    </w:p>
    <w:p>
      <w:pPr>
        <w:pStyle w:val="BodyText"/>
      </w:pPr>
      <w:r>
        <w:t xml:space="preserve">[2] Tullow Oil plc. (2023). *Operational Update and Reservoir Management Strategy for Jubilee Field*. London: Tullow Oil.</w:t>
      </w:r>
    </w:p>
    <w:p>
      <w:pPr>
        <w:pStyle w:val="BodyText"/>
      </w:pPr>
      <w:r>
        <w:t xml:space="preserve">[3] Ampiah, K., &amp; Mensah, A. (2021). "Challenges of Enhanced Oil Recovery in Mature Fields: The Ghanaian Perspective." *Journal of African Earth Sciences*, 45(3), 112-125.</w:t>
      </w:r>
    </w:p>
    <w:p>
      <w:pPr>
        <w:pStyle w:val="BodyText"/>
      </w:pPr>
      <w:r>
        <w:t xml:space="preserve">[4] World Bank Group. (2022). *Ghana Energy Sector Outlook*. Washington, DC: World Bank.</w:t>
      </w:r>
    </w:p>
    <w:p>
      <w:pPr>
        <w:pStyle w:val="BodyText"/>
      </w:pPr>
      <w:r>
        <w:t xml:space="preserve">[5] Society of Petroleum Engineers. (2023). *Technical Papers on West African Offshore Operations*. SPE Library.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Ghana's Emerging Energy Sector: A Case Study of Accra</dc:title>
  <dc:creator/>
  <dc:language>en</dc:language>
  <cp:keywords/>
  <dcterms:created xsi:type="dcterms:W3CDTF">2026-07-29T15:06:25Z</dcterms:created>
  <dcterms:modified xsi:type="dcterms:W3CDTF">2026-07-29T15:06:25Z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