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Energy</w:t>
      </w:r>
      <w:r>
        <w:t xml:space="preserve"> </w:t>
      </w:r>
      <w:r>
        <w:t xml:space="preserve">Security</w:t>
      </w:r>
      <w:r>
        <w:t xml:space="preserve"> </w:t>
      </w:r>
      <w:r>
        <w:t xml:space="preserve">and</w:t>
      </w:r>
      <w:r>
        <w:t xml:space="preserve"> </w:t>
      </w:r>
      <w:r>
        <w:t xml:space="preserve">Technological</w:t>
      </w:r>
      <w:r>
        <w:t xml:space="preserve"> </w:t>
      </w:r>
      <w:r>
        <w:t xml:space="preserve">Innovation</w:t>
      </w:r>
    </w:p>
    <w:p>
      <w:pPr>
        <w:pStyle w:val="FirstParagraph"/>
      </w:pPr>
      <w:r>
        <w:t xml:space="preserve">```html</w:t>
      </w:r>
    </w:p>
    <w:bookmarkStart w:id="32" w:name="Xb799f6e950846fe7fcc61dc8d044af7afe1423e"/>
    <w:p>
      <w:pPr>
        <w:pStyle w:val="Heading1"/>
      </w:pPr>
      <w:r>
        <w:t xml:space="preserve">Petroleum Engineer in India Mumbai: Strategic Energy Security and Technological Innovation</w:t>
      </w:r>
    </w:p>
    <w:p>
      <w:pPr>
        <w:pStyle w:val="FirstParagraph"/>
      </w:pPr>
      <w:r>
        <w:t xml:space="preserve">Dr. Arjun Patel, Ph.D.</w:t>
      </w:r>
      <w:r>
        <w:br/>
      </w:r>
      <w:r>
        <w:t xml:space="preserve">Senior Faculty of Petroleum Engineering</w:t>
      </w:r>
      <w:r>
        <w:br/>
      </w:r>
      <w:r>
        <w:t xml:space="preserve">Indian Institute of Technology Bombay (IIT Bombay), India Mumbai</w:t>
      </w:r>
      <w:r>
        <w:br/>
      </w:r>
    </w:p>
    <w:bookmarkStart w:id="20" w:name="abstract"/>
    <w:p>
      <w:pPr>
        <w:pStyle w:val="Heading2"/>
      </w:pPr>
      <w:r>
        <w:t xml:space="preserve">Abstract</w:t>
      </w:r>
    </w:p>
    <w:p>
      <w:pPr>
        <w:pStyle w:val="FirstParagraph"/>
      </w:pPr>
      <w:r>
        <w:t xml:space="preserve">The energy landscape of the twenty-first century presents unprecedented challenges and opportunities for emerging economies. As a critical node in global energy supply chains, India faces escalating demand driven by rapid industrialization and urbanization. At the heart of this challenge lies the indispensable role of the</w:t>
      </w:r>
      <w:r>
        <w:t xml:space="preserve"> </w:t>
      </w:r>
      <w:r>
        <w:rPr>
          <w:bCs/>
          <w:b/>
        </w:rPr>
        <w:t xml:space="preserve">Petroleum Engineer</w:t>
      </w:r>
      <w:r>
        <w:t xml:space="preserve">. This paper examines the evolving mandate, technological integration, and strategic importance of petroleum engineering within India's energy matrix. Furthermore, it highlights</w:t>
      </w:r>
      <w:r>
        <w:t xml:space="preserve"> </w:t>
      </w:r>
      <w:r>
        <w:rPr>
          <w:bCs/>
          <w:b/>
        </w:rPr>
        <w:t xml:space="preserve">India Mumbai</w:t>
      </w:r>
      <w:r>
        <w:t xml:space="preserve"> </w:t>
      </w:r>
      <w:r>
        <w:t xml:space="preserve">as a burgeoning hub for oil and gas operations in Western India. By analyzing current reservoir extraction techniques, digital transformation initiatives (Industry 4.0), and the transition toward sustainable hydrocarbon management, this study underscores how specialized engineering talent located in hubs like</w:t>
      </w:r>
      <w:r>
        <w:t xml:space="preserve"> </w:t>
      </w:r>
      <w:r>
        <w:rPr>
          <w:bCs/>
          <w:b/>
        </w:rPr>
        <w:t xml:space="preserve">India Mumbai</w:t>
      </w:r>
      <w:r>
        <w:t xml:space="preserve"> </w:t>
      </w:r>
      <w:r>
        <w:t xml:space="preserve">contributes directly to national energy security and economic resilience.</w:t>
      </w:r>
    </w:p>
    <w:bookmarkEnd w:id="20"/>
    <w:bookmarkStart w:id="21" w:name="i.-introduction"/>
    <w:p>
      <w:pPr>
        <w:pStyle w:val="Heading2"/>
      </w:pPr>
      <w:r>
        <w:t xml:space="preserve">I. Introduction</w:t>
      </w:r>
    </w:p>
    <w:p>
      <w:pPr>
        <w:pStyle w:val="FirstParagraph"/>
      </w:pPr>
      <w:r>
        <w:t xml:space="preserve">The global demand for energy is shifting paradigms, moving from traditional extraction models toward efficiency-driven, technologically augmented operations. For any nation heavily reliant on imported crude oil, the efficiency of domestic production is a matter of national security. In this context, the</w:t>
      </w:r>
      <w:r>
        <w:t xml:space="preserve"> </w:t>
      </w:r>
      <w:r>
        <w:rPr>
          <w:bCs/>
          <w:b/>
        </w:rPr>
        <w:t xml:space="preserve">Petroleum Engineer</w:t>
      </w:r>
      <w:r>
        <w:t xml:space="preserve"> </w:t>
      </w:r>
      <w:r>
        <w:t xml:space="preserve">emerges not merely as an operational specialist but as a strategic asset to the nation's economic stability.</w:t>
      </w:r>
    </w:p>
    <w:p>
      <w:pPr>
        <w:pStyle w:val="BodyText"/>
      </w:pPr>
      <w:r>
        <w:rPr>
          <w:bCs/>
          <w:b/>
        </w:rPr>
        <w:t xml:space="preserve">India Mumbai</w:t>
      </w:r>
      <w:r>
        <w:t xml:space="preserve">, situated on the west coast, serves as one of India's primary financial and commercial capitals. Beyond its role in finance, Mumbai hosts a significant concentration of energy corporations, joint ventures between public sector undertakings (such as ONGC and IOCL) and multinational oil majors. The unique geographical proximity to the Mumbai High offshore fields—the largest onshore-offshore complex in India—makes</w:t>
      </w:r>
      <w:r>
        <w:t xml:space="preserve"> </w:t>
      </w:r>
      <w:r>
        <w:rPr>
          <w:bCs/>
          <w:b/>
        </w:rPr>
        <w:t xml:space="preserve">India Mumbai</w:t>
      </w:r>
      <w:r>
        <w:t xml:space="preserve"> </w:t>
      </w:r>
      <w:r>
        <w:t xml:space="preserve">the operational nerve center for hydrocarbon exploration in Western India. Consequently, the engineering strategies deployed from this region dictate a substantial portion of the country's domestic output.</w:t>
      </w:r>
    </w:p>
    <w:bookmarkEnd w:id="21"/>
    <w:bookmarkStart w:id="24" w:name="X94aac4cfd1fab7591acd1b2f1764e740cc768d4"/>
    <w:p>
      <w:pPr>
        <w:pStyle w:val="Heading2"/>
      </w:pPr>
      <w:r>
        <w:t xml:space="preserve">II. The Evolving Mandate of the Petroleum Engineer</w:t>
      </w:r>
    </w:p>
    <w:p>
      <w:pPr>
        <w:pStyle w:val="FirstParagraph"/>
      </w:pPr>
      <w:r>
        <w:t xml:space="preserve">The traditional definition of petroleum engineering involved maximizing hydrocarbon recovery through conventional drilling and completion techniques. However, as India matures as an economy, the scope has broadened significantly. Today, a modern petroleum engineer operating in</w:t>
      </w:r>
      <w:r>
        <w:t xml:space="preserve"> </w:t>
      </w:r>
      <w:r>
        <w:rPr>
          <w:bCs/>
          <w:b/>
        </w:rPr>
        <w:t xml:space="preserve">India Mumbai</w:t>
      </w:r>
      <w:r>
        <w:t xml:space="preserve"> </w:t>
      </w:r>
      <w:r>
        <w:t xml:space="preserve">must possess multidisciplinary competencies encompassing geosciences, data analytics, and environmental sustainability.</w:t>
      </w:r>
    </w:p>
    <w:bookmarkStart w:id="22" w:name="X0bbf6a83928e31743c197575a1b61f4ca6b5f12"/>
    <w:p>
      <w:pPr>
        <w:pStyle w:val="Heading3"/>
      </w:pPr>
      <w:r>
        <w:t xml:space="preserve">A. Enhanced Oil Recovery (EOR) Technologies</w:t>
      </w:r>
    </w:p>
    <w:p>
      <w:pPr>
        <w:pStyle w:val="FirstParagraph"/>
      </w:pPr>
      <w:r>
        <w:t xml:space="preserve">Mumbai High fields are mature reservoirs facing declining natural pressure. The modern petroleum engineer is tasked with implementing Advanced Water Flooding, Polymer Injection, and Carbon Capture and Storage (CCS) initiatives to sustain production rates. Engineers in India must navigate complex geological formations that require precision modeling to prevent premature water breakthrough and optimize sweep efficiency.</w:t>
      </w:r>
    </w:p>
    <w:bookmarkEnd w:id="22"/>
    <w:bookmarkStart w:id="23" w:name="b.-digital-integration-industry-4.0"/>
    <w:p>
      <w:pPr>
        <w:pStyle w:val="Heading3"/>
      </w:pPr>
      <w:r>
        <w:t xml:space="preserve">B. Digital Integration: Industry 4.0</w:t>
      </w:r>
    </w:p>
    <w:p>
      <w:pPr>
        <w:pStyle w:val="FirstParagraph"/>
      </w:pPr>
      <w:r>
        <w:t xml:space="preserve">The integration of Artificial Intelligence (AI) and Machine Learning (ML) into reservoir simulation is transforming operations. Petroleum engineers in India are increasingly deploying digital twins to simulate real-time performance of offshore platforms located near Mumbai. By leveraging predictive analytics, engineers can foresee equipment failures, optimize drilling trajectories, and enhance safety protocols remotely.</w:t>
      </w:r>
    </w:p>
    <w:bookmarkEnd w:id="23"/>
    <w:bookmarkEnd w:id="24"/>
    <w:bookmarkStart w:id="25" w:name="X90801864bc8a257e0ce001d6c10823cca0ca910"/>
    <w:p>
      <w:pPr>
        <w:pStyle w:val="Heading2"/>
      </w:pPr>
      <w:r>
        <w:t xml:space="preserve">III. Geopolitical and Economic Context: The Role of India Mumbai</w:t>
      </w:r>
    </w:p>
    <w:p>
      <w:pPr>
        <w:pStyle w:val="FirstParagraph"/>
      </w:pPr>
      <w:r>
        <w:t xml:space="preserve">The strategic location of</w:t>
      </w:r>
      <w:r>
        <w:t xml:space="preserve"> </w:t>
      </w:r>
      <w:r>
        <w:rPr>
          <w:bCs/>
          <w:b/>
        </w:rPr>
        <w:t xml:space="preserve">India Mumbai</w:t>
      </w:r>
      <w:r>
        <w:br/>
      </w:r>
      <w:r>
        <w:t xml:space="preserve">makes it pivotal for international energy trade. As a major port city, Mumbai facilitates the logistics of importing crude oil while simultaneously serving as the management hub for domestic upstream activities. Engineers based here bridge the gap between international technical standards and local operational realities.</w:t>
      </w:r>
    </w:p>
    <w:p>
      <w:pPr>
        <w:pStyle w:val="BodyText"/>
      </w:pPr>
      <w:r>
        <w:t xml:space="preserve">The economic impact cannot be overstated. Hydrocarbon revenue accounts for a significant percentage of India's tax base. Efficient petroleum engineering directly correlates to reduced import bills, improving the nation's Balance of Payments (BoP). Furthermore, Mumbai hosts numerous international energy summits and conferences, fostering cross-border collaboration on technologies such as deepwater drilling and subsea production systems.</w:t>
      </w:r>
    </w:p>
    <w:bookmarkEnd w:id="25"/>
    <w:bookmarkStart w:id="28" w:name="Xa2c6645cd045ba8fcb013a915477f39a08a12c3"/>
    <w:p>
      <w:pPr>
        <w:pStyle w:val="Heading2"/>
      </w:pPr>
      <w:r>
        <w:t xml:space="preserve">IV. Environmental Challenges and Sustainable Engineering</w:t>
      </w:r>
    </w:p>
    <w:p>
      <w:pPr>
        <w:pStyle w:val="FirstParagraph"/>
      </w:pPr>
      <w:r>
        <w:t xml:space="preserve">In the era of climate change, the petroleum industry faces immense scrutiny. The mandate for a petroleum engineer in India Mumbai now heavily incorporates environmental stewardship. This involves rigorous adherence to pollution control measures mandated by bodies such as the Ministry of Environment, Forest and Climate Change.</w:t>
      </w:r>
    </w:p>
    <w:bookmarkStart w:id="26" w:name="a.-methane-abatement"/>
    <w:p>
      <w:pPr>
        <w:pStyle w:val="Heading3"/>
      </w:pPr>
      <w:r>
        <w:t xml:space="preserve">A. Methane Abatement</w:t>
      </w:r>
    </w:p>
    <w:p>
      <w:pPr>
        <w:pStyle w:val="FirstParagraph"/>
      </w:pPr>
      <w:r>
        <w:t xml:space="preserve">Methane is a potent greenhouse gas. Petroleum engineers are tasked with deploying advanced sensors and leak detection technologies across offshore platforms near Mumbai to minimize fugitive emissions.</w:t>
      </w:r>
    </w:p>
    <w:bookmarkEnd w:id="26"/>
    <w:bookmarkStart w:id="27" w:name="b.-circular-carbon-economy"/>
    <w:p>
      <w:pPr>
        <w:pStyle w:val="Heading3"/>
      </w:pPr>
      <w:r>
        <w:t xml:space="preserve">B. Circular Carbon Economy</w:t>
      </w:r>
    </w:p>
    <w:p>
      <w:pPr>
        <w:pStyle w:val="FirstParagraph"/>
      </w:pPr>
      <w:r>
        <w:t xml:space="preserve">To ensure long-term viability, petroleum engineers in India are exploring the synergies between oil and gas infrastructure and renewable energy. This includes utilizing existing offshore infrastructure for wind energy integration or repurposing depleted reservoirs for hydrogen storage. The adaptability of the Indian petroleum engineer is thus key to navigating the "energy transition" without compromising current energy security.</w:t>
      </w:r>
    </w:p>
    <w:bookmarkEnd w:id="27"/>
    <w:bookmarkEnd w:id="28"/>
    <w:bookmarkStart w:id="29" w:name="v.-workforce-development-in-india-mumbai"/>
    <w:p>
      <w:pPr>
        <w:pStyle w:val="Heading2"/>
      </w:pPr>
      <w:r>
        <w:t xml:space="preserve">V. Workforce Development in India Mumbai</w:t>
      </w:r>
    </w:p>
    <w:p>
      <w:pPr>
        <w:pStyle w:val="FirstParagraph"/>
      </w:pPr>
      <w:r>
        <w:t xml:space="preserve">To sustain these technological and operational advancements, a robust pipeline of skilled engineers is required. Educational institutions across India, particularly in centers like IIT Bombay located within the vibrant ecosystem of</w:t>
      </w:r>
      <w:r>
        <w:t xml:space="preserve"> </w:t>
      </w:r>
      <w:r>
        <w:rPr>
          <w:bCs/>
          <w:b/>
        </w:rPr>
        <w:t xml:space="preserve">India Mumbai</w:t>
      </w:r>
      <w:r>
        <w:t xml:space="preserve">, play a crucial role.</w:t>
      </w:r>
    </w:p>
    <w:p>
      <w:pPr>
        <w:numPr>
          <w:ilvl w:val="0"/>
          <w:numId w:val="1001"/>
        </w:numPr>
        <w:pStyle w:val="Compact"/>
      </w:pPr>
      <w:r>
        <w:rPr>
          <w:bCs/>
          <w:b/>
        </w:rPr>
        <w:t xml:space="preserve">Mentorship Programs:</w:t>
      </w:r>
      <w:r>
        <w:t xml:space="preserve"> </w:t>
      </w:r>
      <w:r>
        <w:t xml:space="preserve">Establishing industry-academia partnerships where veteran petroleum engineers guide students through real-world case studies related to Western India’s sedimentary basins.</w:t>
      </w:r>
    </w:p>
    <w:p>
      <w:pPr>
        <w:numPr>
          <w:ilvl w:val="0"/>
          <w:numId w:val="1001"/>
        </w:numPr>
        <w:pStyle w:val="Compact"/>
      </w:pPr>
      <w:r>
        <w:rPr>
          <w:bCs/>
          <w:b/>
        </w:rPr>
        <w:t xml:space="preserve">Safety Culture:</w:t>
      </w:r>
      <w:r>
        <w:t xml:space="preserve"> </w:t>
      </w:r>
      <w:r>
        <w:t xml:space="preserve">Training programs that instill rigorous HSE (Health, Safety, and Environment) standards are paramount. Mumbai's high-stakes offshore environment demands a safety-first mindset among all petroleum engineers.</w:t>
      </w:r>
    </w:p>
    <w:p>
      <w:pPr>
        <w:numPr>
          <w:ilvl w:val="0"/>
          <w:numId w:val="1001"/>
        </w:numPr>
        <w:pStyle w:val="Compact"/>
      </w:pPr>
      <w:r>
        <w:rPr>
          <w:bCs/>
          <w:b/>
        </w:rPr>
        <w:t xml:space="preserve">Innovation Hubs:</w:t>
      </w:r>
      <w:r>
        <w:t xml:space="preserve"> </w:t>
      </w:r>
      <w:r>
        <w:t xml:space="preserve">Leveraging the tech ecosystem of Mumbai to incubate startups focused on oilfield chemicals, downhole sensors, and sustainable extraction technologies.</w:t>
      </w:r>
    </w:p>
    <w:bookmarkEnd w:id="29"/>
    <w:bookmarkStart w:id="30" w:name="v.-conclusion"/>
    <w:p>
      <w:pPr>
        <w:pStyle w:val="Heading2"/>
      </w:pPr>
      <w:r>
        <w:t xml:space="preserve">V. Conclusion</w:t>
      </w:r>
    </w:p>
    <w:p>
      <w:pPr>
        <w:pStyle w:val="FirstParagraph"/>
      </w:pPr>
      <w:r>
        <w:t xml:space="preserve">The role of the petroleum engineer is undergoing a profound transformation. No longer solely defined by drilling and production metrics, today's engineer is a guardian of energy security, an innovator in digital efficiency, and a steward of the environment. Within the dynamic framework of</w:t>
      </w:r>
      <w:r>
        <w:t xml:space="preserve"> </w:t>
      </w:r>
      <w:r>
        <w:rPr>
          <w:bCs/>
          <w:b/>
        </w:rPr>
        <w:t xml:space="preserve">India Mumbai</w:t>
      </w:r>
      <w:r>
        <w:t xml:space="preserve">, this profession assumes heightened significance due to its proximity to critical offshore assets and financial infrastructure.</w:t>
      </w:r>
    </w:p>
    <w:p>
      <w:pPr>
        <w:pStyle w:val="BodyText"/>
      </w:pPr>
      <w:r>
        <w:t xml:space="preserve">For India to achieve its ambitious targets on energy self-sufficiency (Atmanirbhar Bharat), continuous investment in petroleum engineering talent is essential. The integration of advanced technologies, the pursuit of sustainable practices, and the strategic advantages provided by hubs like</w:t>
      </w:r>
      <w:r>
        <w:t xml:space="preserve"> </w:t>
      </w:r>
      <w:r>
        <w:rPr>
          <w:bCs/>
          <w:b/>
        </w:rPr>
        <w:t xml:space="preserve">India Mumbai</w:t>
      </w:r>
      <w:r>
        <w:t xml:space="preserve">, ensure that this profession remains central to India's developmental narrative. As the energy landscape evolves, so must our engineers—equipped with innovation and driven by national responsibility.</w:t>
      </w:r>
    </w:p>
    <w:bookmarkEnd w:id="30"/>
    <w:bookmarkStart w:id="31" w:name="references"/>
    <w:p>
      <w:pPr>
        <w:pStyle w:val="Heading2"/>
      </w:pPr>
      <w:r>
        <w:t xml:space="preserve">References</w:t>
      </w:r>
    </w:p>
    <w:p>
      <w:pPr>
        <w:numPr>
          <w:ilvl w:val="0"/>
          <w:numId w:val="1002"/>
        </w:numPr>
        <w:pStyle w:val="Compact"/>
      </w:pPr>
      <w:r>
        <w:t xml:space="preserve">[1] Petroleum Planning and Analysis Cell (PPAC), Government of India. "Annual Report on Indian Crude Oil Production."</w:t>
      </w:r>
    </w:p>
    <w:p>
      <w:pPr>
        <w:numPr>
          <w:ilvl w:val="0"/>
          <w:numId w:val="1002"/>
        </w:numPr>
        <w:pStyle w:val="Compact"/>
      </w:pPr>
      <w:r>
        <w:t xml:space="preserve">[2] Indian Institute of Technology Bombay. "Curriculum Development for Modern Petroleum Engineering." Mumbai, India.</w:t>
      </w:r>
    </w:p>
    <w:p>
      <w:pPr>
        <w:numPr>
          <w:ilvl w:val="0"/>
          <w:numId w:val="1002"/>
        </w:numPr>
        <w:pStyle w:val="Compact"/>
      </w:pPr>
      <w:r>
        <w:t xml:space="preserve">[3] Ministry of petroleum and Natural Gas, Government of India. "Policy Framework for Enhanced Oil Recovery in Mature Fields."</w:t>
      </w:r>
    </w:p>
    <w:p>
      <w:pPr>
        <w:numPr>
          <w:ilvl w:val="0"/>
          <w:numId w:val="1002"/>
        </w:numPr>
        <w:pStyle w:val="Compact"/>
      </w:pPr>
      <w:r>
        <w:t xml:space="preserve">[4] Society of Petroleum Engineers (SPE). "Digital Transformation in the Western Indian Basin."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in India Mumbai: Strategic Energy Security and Technological Innovation</dc:title>
  <dc:creator/>
  <dc:language>en</dc:language>
  <cp:keywords/>
  <dcterms:created xsi:type="dcterms:W3CDTF">2026-07-29T02:50:57Z</dcterms:created>
  <dcterms:modified xsi:type="dcterms:W3CDTF">2026-07-29T02:50:57Z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