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r>
        <w:t xml:space="preserve"> </w:t>
      </w:r>
      <w:r>
        <w:t xml:space="preserve">Strategic</w:t>
      </w:r>
      <w:r>
        <w:t xml:space="preserve"> </w:t>
      </w:r>
      <w:r>
        <w:t xml:space="preserve">Opportunities</w:t>
      </w:r>
      <w:r>
        <w:t xml:space="preserve"> </w:t>
      </w:r>
      <w:r>
        <w:t xml:space="preserve">and</w:t>
      </w:r>
      <w:r>
        <w:t xml:space="preserve"> </w:t>
      </w:r>
      <w:r>
        <w:t xml:space="preserve">Technical</w:t>
      </w:r>
      <w:r>
        <w:t xml:space="preserve"> </w:t>
      </w:r>
      <w:r>
        <w:t xml:space="preserve">Challenges</w:t>
      </w:r>
    </w:p>
    <w:bookmarkStart w:id="20" w:name="X3c65411ac58c151c44d69aa3324e251ab448050"/>
    <w:p>
      <w:pPr>
        <w:pStyle w:val="Heading1"/>
      </w:pPr>
      <w:r>
        <w:t xml:space="preserve">Petroleum Engineering in the Context of Ivory Coast Abidjan: Strategic Opportunities and Technical Challenges</w:t>
      </w:r>
    </w:p>
    <w:p>
      <w:pPr>
        <w:pStyle w:val="FirstParagraph"/>
      </w:pPr>
      <w:r>
        <w:rPr>
          <w:bCs/>
          <w:b/>
        </w:rPr>
        <w:t xml:space="preserve">A Conference Paper Presented at the International Symposium on West African Energy Dynamics</w:t>
      </w:r>
    </w:p>
    <w:p>
      <w:pPr>
        <w:pStyle w:val="BodyText"/>
      </w:pPr>
      <w:r>
        <w:br/>
      </w:r>
    </w:p>
    <w:p>
      <w:pPr>
        <w:pStyle w:val="BodyText"/>
      </w:pPr>
      <w:r>
        <w:rPr>
          <w:iCs/>
          <w:i/>
          <w:bCs/>
          <w:b/>
        </w:rPr>
        <w:t xml:space="preserve">Prepared for distribution among industry stakeholders, academic institutions, and regulatory bodies involved in the Ivory Coast Abidjan energy sector.</w:t>
      </w:r>
    </w:p>
    <w:bookmarkEnd w:id="20"/>
    <w:bookmarkStart w:id="21" w:name="abstract"/>
    <w:p>
      <w:pPr>
        <w:pStyle w:val="Heading3"/>
      </w:pPr>
      <w:r>
        <w:rPr>
          <w:u w:val="single"/>
        </w:rPr>
        <w:t xml:space="preserve">Abstract</w:t>
      </w:r>
    </w:p>
    <w:p>
      <w:pPr>
        <w:pStyle w:val="FirstParagraph"/>
      </w:pPr>
      <w:r>
        <w:t xml:space="preserve">The role of the Petroleum Engineer has evolved significantly over the last two decades. As global energy dynamics shift toward sustainable development and digitalization, emerging oil-producing nations face unique challenges and opportunities. This paper explores the critical functions of a Petroleum Engineer within the specific economic and geographic framework of Ivory Coast Abidjan. It examines how advanced engineering principles can optimize production from mature fields while simultaneously preparing for deepwater discoveries in the Ivorian Basin. Furthermore, it discusses the necessity for specialized training programs based in Ivory Coast Abidjan to foster local expertise, ensuring that technical excellence aligns with national energy security goals.</w:t>
      </w:r>
    </w:p>
    <w:bookmarkEnd w:id="21"/>
    <w:bookmarkStart w:id="22" w:name="introduction"/>
    <w:p>
      <w:pPr>
        <w:pStyle w:val="Heading2"/>
      </w:pPr>
      <w:r>
        <w:rPr>
          <w:u w:val="single"/>
        </w:rPr>
        <w:t xml:space="preserve">1. Introduction</w:t>
      </w:r>
    </w:p>
    <w:p>
      <w:pPr>
        <w:pStyle w:val="FirstParagraph"/>
      </w:pPr>
      <w:r>
        <w:t xml:space="preserve">Ivory Coast (Côte d'Ivoire) has positioned itself as a pivotal player in the West African petroleum landscape. While historically known for agricultural exports, recent offshore discoveries have underscored its potential as an emerging hydrocarbon producer. At the heart of this industry lies the</w:t>
      </w:r>
      <w:r>
        <w:t xml:space="preserve"> </w:t>
      </w:r>
      <w:r>
        <w:rPr>
          <w:bCs/>
          <w:b/>
        </w:rPr>
        <w:t xml:space="preserve">Petroleum Engineer</w:t>
      </w:r>
      <w:r>
        <w:t xml:space="preserve">, a professional tasked with maximizing resource recovery while maintaining environmental integrity and economic viability. This conference paper aims to delineate the specific responsibilities, challenges, and strategic imperatives associated with petroleum engineering activities centered around Ivory Coast Abidjan.</w:t>
      </w:r>
    </w:p>
    <w:p>
      <w:pPr>
        <w:pStyle w:val="BodyText"/>
      </w:pPr>
      <w:r>
        <w:t xml:space="preserve">Ivory Coast Abidjan serves not only as the economic capital but also as the logistical and intellectual hub for energy operations in the region. The city acts as a gateway where international technical expertise intersects with local operational needs. Consequently, understanding how a Petroleum Engineer navigates this complex environment is crucial for stakeholders looking to enhance production efficiency and regulatory compliance.</w:t>
      </w:r>
    </w:p>
    <w:bookmarkEnd w:id="22"/>
    <w:bookmarkStart w:id="23" w:name="Xda3832b02450b68fc788cc6cd2d95de6588d4ef"/>
    <w:p>
      <w:pPr>
        <w:pStyle w:val="Heading2"/>
      </w:pPr>
      <w:r>
        <w:rPr>
          <w:u w:val="single"/>
        </w:rPr>
        <w:t xml:space="preserve">2. The Evolving Role of the Petroleum Engineer</w:t>
      </w:r>
    </w:p>
    <w:p>
      <w:pPr>
        <w:pStyle w:val="FirstParagraph"/>
      </w:pPr>
      <w:r>
        <w:t xml:space="preserve">The modern</w:t>
      </w:r>
      <w:r>
        <w:t xml:space="preserve"> </w:t>
      </w:r>
      <w:r>
        <w:rPr>
          <w:bCs/>
          <w:b/>
        </w:rPr>
        <w:t xml:space="preserve">Petroleum Engineer</w:t>
      </w:r>
    </w:p>
    <w:p>
      <w:pPr>
        <w:pStyle w:val="BodyText"/>
      </w:pPr>
      <w:r>
        <w:t xml:space="preserve">A key aspect of this evolution is the integration of digital technologies. The</w:t>
      </w:r>
      <w:r>
        <w:t xml:space="preserve"> </w:t>
      </w:r>
      <w:r>
        <w:rPr>
          <w:bCs/>
          <w:b/>
        </w:rPr>
        <w:t xml:space="preserve">Petroleum Engineer</w:t>
      </w:r>
      <w:r>
        <w:t xml:space="preserve"> </w:t>
      </w:r>
      <w:r>
        <w:t xml:space="preserve">today utilizes reservoir simulation software, real-time monitoring sensors, and artificial intelligence to predict well performance. For operations managed out of Ivory Coast Abidjan's growing tech hubs, these tools allow for remote asset management, reducing downtime and operational costs significantly.</w:t>
      </w:r>
    </w:p>
    <w:bookmarkEnd w:id="23"/>
    <w:bookmarkStart w:id="24" w:name="Xd3ba98afefeeb0a067dfe9f2d979fbd126d886c"/>
    <w:p>
      <w:pPr>
        <w:pStyle w:val="Heading2"/>
      </w:pPr>
      <w:r>
        <w:rPr>
          <w:u w:val="single"/>
        </w:rPr>
        <w:t xml:space="preserve">3. Strategic Imperatives in the Ivorian Basin</w:t>
      </w:r>
    </w:p>
    <w:p>
      <w:pPr>
        <w:pStyle w:val="FirstParagraph"/>
      </w:pPr>
      <w:r>
        <w:t xml:space="preserve">The geological complexity of the Ivorian basin presents distinct engineering challenges. A proficient</w:t>
      </w:r>
      <w:r>
        <w:t xml:space="preserve"> </w:t>
      </w:r>
      <w:r>
        <w:rPr>
          <w:bCs/>
          <w:b/>
        </w:rPr>
        <w:t xml:space="preserve">Petroleum Engineer</w:t>
      </w:r>
    </w:p>
    <w:p>
      <w:pPr>
        <w:pStyle w:val="BodyText"/>
      </w:pPr>
      <w:r>
        <w:t xml:space="preserve">Furthermore, economic sustainability is paramount. Engineers operating in the</w:t>
      </w:r>
      <w:r>
        <w:t xml:space="preserve"> </w:t>
      </w:r>
      <w:r>
        <w:rPr>
          <w:bCs/>
          <w:b/>
        </w:rPr>
        <w:t xml:space="preserve">Ivory Coast Abidjan</w:t>
      </w:r>
      <w:r>
        <w:t xml:space="preserve"> </w:t>
      </w:r>
      <w:r>
        <w:t xml:space="preserve">market must conduct rigorous techno-economic analyses to ensure project viability amidst fluctuating global oil prices. This involves balancing capital expenditures (CAPEX) with expected returns while adhering to strict fiscal regimes established by Ivorian regulatory authorities.</w:t>
      </w:r>
    </w:p>
    <w:bookmarkEnd w:id="24"/>
    <w:bookmarkStart w:id="25" w:name="X3e1e4385bc69774fc782139d5b2e3690ca6f2ec"/>
    <w:p>
      <w:pPr>
        <w:pStyle w:val="Heading2"/>
      </w:pPr>
      <w:r>
        <w:rPr>
          <w:u w:val="single"/>
        </w:rPr>
        <w:t xml:space="preserve">4. Environmental Stewardship and Regulatory Compliance</w:t>
      </w:r>
    </w:p>
    <w:p>
      <w:pPr>
        <w:pStyle w:val="FirstParagraph"/>
      </w:pPr>
      <w:r>
        <w:t xml:space="preserve">Sustainability is at the forefront of modern engineering practices globally, and nowhere is this more critical than in coastal regions like</w:t>
      </w:r>
      <w:r>
        <w:t xml:space="preserve"> </w:t>
      </w:r>
      <w:r>
        <w:rPr>
          <w:bCs/>
          <w:b/>
        </w:rPr>
        <w:t xml:space="preserve">Ivory Coast Abidjan</w:t>
      </w:r>
      <w:r>
        <w:t xml:space="preserve">. The</w:t>
      </w:r>
      <w:r>
        <w:t xml:space="preserve"> </w:t>
      </w:r>
      <w:r>
        <w:rPr>
          <w:bCs/>
          <w:b/>
        </w:rPr>
        <w:t xml:space="preserve">Petroleum Engineer</w:t>
      </w:r>
    </w:p>
    <w:p>
      <w:pPr>
        <w:pStyle w:val="BodyText"/>
      </w:pPr>
      <w:r>
        <w:t xml:space="preserve">In Ivory Coast Abidjan, regulatory frameworks are tightening regarding emissions and waste disposal. Engineers must ensure that all operations comply with national laws as well as international standards such as those set by the International Maritime Organization (IMO). This proactive approach not only protects marine ecosystems but also enhances the corporate social responsibility profile of energy companies operating in</w:t>
      </w:r>
      <w:r>
        <w:t xml:space="preserve"> </w:t>
      </w:r>
      <w:r>
        <w:rPr>
          <w:bCs/>
          <w:b/>
        </w:rPr>
        <w:t xml:space="preserve">Ivory Coast Abidjan</w:t>
      </w:r>
      <w:r>
        <w:t xml:space="preserve">.</w:t>
      </w:r>
    </w:p>
    <w:bookmarkEnd w:id="25"/>
    <w:bookmarkStart w:id="26" w:name="Xbc01860738c62b038414858e48c95d328ead6fc"/>
    <w:p>
      <w:pPr>
        <w:pStyle w:val="Heading2"/>
      </w:pPr>
      <w:r>
        <w:rPr>
          <w:u w:val="single"/>
        </w:rPr>
        <w:t xml:space="preserve">5. Human Capital Development and Local Capacity Building</w:t>
      </w:r>
    </w:p>
    <w:p>
      <w:pPr>
        <w:pStyle w:val="FirstParagraph"/>
      </w:pPr>
      <w:r>
        <w:t xml:space="preserve">A recurring theme in West African energy discussions is the need for local talent development. The establishment of specialized training centers focused on petroleum engineering in Ivory Coast Abidjan represents a strategic investment in long-term sustainability. By educating the next generation of engineers locally, we reduce dependency on expatriate labor and foster a sense of ownership over national resources.</w:t>
      </w:r>
    </w:p>
    <w:p>
      <w:pPr>
        <w:pStyle w:val="BodyText"/>
      </w:pPr>
      <w:r>
        <w:rPr>
          <w:bCs/>
          <w:b/>
        </w:rPr>
        <w:t xml:space="preserve">Petroleum Engineers</w:t>
      </w:r>
      <w:r>
        <w:t xml:space="preserve"> </w:t>
      </w:r>
      <w:r>
        <w:t xml:space="preserve">based or trained in</w:t>
      </w:r>
      <w:r>
        <w:t xml:space="preserve"> </w:t>
      </w:r>
      <w:r>
        <w:rPr>
          <w:bCs/>
          <w:b/>
        </w:rPr>
        <w:t xml:space="preserve">Ivory Coast Abidjan</w:t>
      </w:r>
    </w:p>
    <w:bookmarkEnd w:id="26"/>
    <w:bookmarkStart w:id="27" w:name="conclusion"/>
    <w:p>
      <w:pPr>
        <w:pStyle w:val="Heading2"/>
      </w:pPr>
      <w:r>
        <w:rPr>
          <w:u w:val="single"/>
        </w:rPr>
        <w:t xml:space="preserve">6. Conclusion</w:t>
      </w:r>
    </w:p>
    <w:p>
      <w:pPr>
        <w:pStyle w:val="FirstParagraph"/>
      </w:pPr>
      <w:r>
        <w:t xml:space="preserve">In conclusion, the future of petroleum exploration in West Africa hinges on the expertise and adaptability of its engineering workforce. The</w:t>
      </w:r>
      <w:r>
        <w:t xml:space="preserve"> </w:t>
      </w:r>
      <w:r>
        <w:rPr>
          <w:bCs/>
          <w:b/>
        </w:rPr>
        <w:t xml:space="preserve">Petroleum Engineer</w:t>
      </w:r>
      <w:r>
        <w:t xml:space="preserve">Ivory Coast Abidjanthe industry can achieve sustainable profitability while contributing positively to national development.</w:t>
      </w:r>
    </w:p>
    <w:p>
      <w:pPr>
        <w:pStyle w:val="BodyText"/>
      </w:pPr>
      <w:r>
        <w:t xml:space="preserve">We urge stakeholders—government bodies, academic institutions, and private enterprises—to collaborate closely in strengthening the engineering ecosystem centered around</w:t>
      </w:r>
      <w:r>
        <w:t xml:space="preserve"> </w:t>
      </w:r>
      <w:r>
        <w:rPr>
          <w:bCs/>
          <w:b/>
        </w:rPr>
        <w:t xml:space="preserve">Ivory Coast Abidjan</w:t>
      </w:r>
      <w:r>
        <w:t xml:space="preserve">. By doing so, we ensure that Ivory Coast remains competitive on the global stage as it transitions into a major energy producer.</w:t>
      </w:r>
    </w:p>
    <w:bookmarkEnd w:id="27"/>
    <w:bookmarkStart w:id="28" w:name="references"/>
    <w:p>
      <w:pPr>
        <w:pStyle w:val="Heading2"/>
      </w:pPr>
      <w:r>
        <w:rPr>
          <w:u w:val="single"/>
        </w:rPr>
        <w:t xml:space="preserve">7. References</w:t>
      </w:r>
    </w:p>
    <w:p>
      <w:pPr>
        <w:numPr>
          <w:ilvl w:val="0"/>
          <w:numId w:val="1001"/>
        </w:numPr>
        <w:pStyle w:val="Compact"/>
      </w:pPr>
      <w:r>
        <w:t xml:space="preserve">[1] International Energy Agency (IEA). "World Energy Outlook 2023." Paris: IEA Publications, 2023.</w:t>
      </w:r>
    </w:p>
    <w:p>
      <w:pPr>
        <w:numPr>
          <w:ilvl w:val="0"/>
          <w:numId w:val="1001"/>
        </w:numPr>
        <w:pStyle w:val="Compact"/>
      </w:pPr>
      <w:r>
        <w:t xml:space="preserve">[2] Ministry of Mines and Petroleum, Republic of Côte d'Ivoire. "Annual Report on Hydrocarbon Activities." Yamoussoukro/Abidjan: Government Press, 2023.</w:t>
      </w:r>
    </w:p>
    <w:p>
      <w:pPr>
        <w:numPr>
          <w:ilvl w:val="0"/>
          <w:numId w:val="1001"/>
        </w:numPr>
        <w:pStyle w:val="Compact"/>
      </w:pPr>
      <w:r>
        <w:t xml:space="preserve">[3] Speight, James G. "The Technology and Economics of Petroleum Refining." 5th Edition. Academic Press, 2019.</w:t>
      </w:r>
    </w:p>
    <w:p>
      <w:pPr>
        <w:numPr>
          <w:ilvl w:val="0"/>
          <w:numId w:val="1001"/>
        </w:numPr>
        <w:pStyle w:val="Compact"/>
      </w:pPr>
      <w:r>
        <w:t xml:space="preserve">[4] Society of Petroleum Engineers (SPE). "Guidelines for Environmental Management in Oil &amp; Gas Operations." SPE Technical Report Series, 2022.</w:t>
      </w:r>
    </w:p>
    <w:p>
      <w:pPr>
        <w:numPr>
          <w:ilvl w:val="0"/>
          <w:numId w:val="1001"/>
        </w:numPr>
        <w:pStyle w:val="Compact"/>
      </w:pPr>
      <w:r>
        <w:t xml:space="preserve">[5] University of Félix Houphouët-Boigny. "Engineering Faculty Annual Review: Petroleum Projects in West Africa." Abidjan: UFHB Press,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the Context of Ivory Coast Abidjan: Strategic Opportunities and Technical Challenges</dc:title>
  <dc:creator/>
  <dc:language>en</dc:language>
  <cp:keywords/>
  <dcterms:created xsi:type="dcterms:W3CDTF">2026-07-30T03:06:16Z</dcterms:created>
  <dcterms:modified xsi:type="dcterms:W3CDTF">2026-07-30T03:06:16Z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