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Pakistan:</w:t>
      </w:r>
      <w:r>
        <w:t xml:space="preserve"> </w:t>
      </w:r>
      <w:r>
        <w:t xml:space="preserve">Strategic</w:t>
      </w:r>
      <w:r>
        <w:t xml:space="preserve"> </w:t>
      </w:r>
      <w:r>
        <w:t xml:space="preserve">Pathways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Islamabad</w:t>
      </w:r>
    </w:p>
    <w:bookmarkStart w:id="28" w:name="X037cafa2f0436fa0afd372976f168c7264bdbbb"/>
    <w:p>
      <w:pPr>
        <w:pStyle w:val="Heading1"/>
      </w:pPr>
      <w:r>
        <w:t xml:space="preserve">Petroleum Engineering in Pakistan: Strategic Pathways for Sustainable Development in Islamabad</w:t>
      </w:r>
    </w:p>
    <w:p>
      <w:pPr>
        <w:pStyle w:val="FirstParagraph"/>
      </w:pPr>
      <w:r>
        <w:rPr>
          <w:bCs/>
          <w:b/>
        </w:rPr>
        <w:t xml:space="preserve">Presented at the International Energy Conference on Emerging Markets</w:t>
      </w:r>
      <w:r>
        <w:br/>
      </w:r>
      <w:r>
        <w:t xml:space="preserve">Venue: Islamabad, Pakistan</w:t>
      </w:r>
      <w:r>
        <w:br/>
      </w:r>
      <w:r>
        <w:t xml:space="preserve">Date: October 2023</w:t>
      </w:r>
    </w:p>
    <w:bookmarkStart w:id="20" w:name="abstract"/>
    <w:p>
      <w:pPr>
        <w:pStyle w:val="Heading2"/>
      </w:pPr>
      <w:r>
        <w:t xml:space="preserve">Abstract</w:t>
      </w:r>
    </w:p>
    <w:p>
      <w:pPr>
        <w:pStyle w:val="FirstParagraph"/>
      </w:pPr>
      <w:r>
        <w:t xml:space="preserve">This conference paper examines the critical role of petroleum engineering within the broader energy landscape of Pakistan, with a specific focus on developments centered in Islamabad. As a nation striving to balance rapid economic growth with environmental sustainability, Pakistan faces unique challenges regarding energy security and resource management. This study analyzes current exploration techniques, reservoir management strategies, and regulatory frameworks prevalent in Pakistani oil fields. Furthermore, it highlights Islamabad’s emerging status as the administrative and technical hub for energy policy formulation in the country. The paper argues that integrating advanced petroleum engineering methodologies with local geological data is essential for maximizing domestic production while reducing reliance on imported fossil fuels.</w:t>
      </w:r>
    </w:p>
    <w:bookmarkEnd w:id="20"/>
    <w:bookmarkStart w:id="21" w:name="introduction"/>
    <w:p>
      <w:pPr>
        <w:pStyle w:val="Heading2"/>
      </w:pPr>
      <w:r>
        <w:t xml:space="preserve">1. Introduction</w:t>
      </w:r>
    </w:p>
    <w:p>
      <w:pPr>
        <w:pStyle w:val="FirstParagraph"/>
      </w:pPr>
      <w:r>
        <w:t xml:space="preserve">The energy sector remains the backbone of Pakistan’s economy, contributing significantly to the national GDP and industrial output. However, persistent energy deficits have historically hampered growth, driven by a supply-demand gap that has been exacerbated by population growth and industrialization. In this context, the role of a</w:t>
      </w:r>
      <w:r>
        <w:t xml:space="preserve"> </w:t>
      </w:r>
      <w:r>
        <w:rPr>
          <w:bCs/>
          <w:b/>
        </w:rPr>
        <w:t xml:space="preserve">Petroleum Engineer</w:t>
      </w:r>
      <w:r>
        <w:t xml:space="preserve"> </w:t>
      </w:r>
      <w:r>
        <w:t xml:space="preserve">is not merely technical but strategic. These professionals are tasked with optimizing extraction processes, ensuring safety standards, and exploring new reserves in complex geological formations unique to the region.</w:t>
      </w:r>
    </w:p>
    <w:p>
      <w:pPr>
        <w:pStyle w:val="BodyText"/>
      </w:pPr>
      <w:r>
        <w:t xml:space="preserve">The capital city, Islamabad, serves as more than just an administrative center; it has become the focal point for high-level decision-making in the energy sector. Major national oil companies (NOCs), international joint ventures, and government regulatory bodies have their headquarters here. Consequently, discussions regarding</w:t>
      </w:r>
      <w:r>
        <w:t xml:space="preserve"> </w:t>
      </w:r>
      <w:r>
        <w:rPr>
          <w:bCs/>
          <w:b/>
        </w:rPr>
        <w:t xml:space="preserve">Pakistan Islamabad</w:t>
      </w:r>
      <w:r>
        <w:t xml:space="preserve"> </w:t>
      </w:r>
      <w:r>
        <w:t xml:space="preserve">often revolve around policy shifts that directly impact field operations across Sindh and Balochistan. This paper aims to bridge the gap between theoretical petroleum engineering concepts and their practical application within the Pakistani regulatory environment.</w:t>
      </w:r>
    </w:p>
    <w:bookmarkEnd w:id="21"/>
    <w:bookmarkStart w:id="22" w:name="the-geological-context-of-pakistan"/>
    <w:p>
      <w:pPr>
        <w:pStyle w:val="Heading2"/>
      </w:pPr>
      <w:r>
        <w:t xml:space="preserve">2. The Geological Context of Pakistan</w:t>
      </w:r>
    </w:p>
    <w:p>
      <w:pPr>
        <w:pStyle w:val="FirstParagraph"/>
      </w:pPr>
      <w:r>
        <w:t xml:space="preserve">Pakistan possesses significant hydrocarbon potential, primarily located in the Indus Basin, Kutch-Hazara Basin, and offshore areas. The geology is characterized by complex anticlines and fault blocks that require sophisticated engineering solutions. For any</w:t>
      </w:r>
      <w:r>
        <w:t xml:space="preserve"> </w:t>
      </w:r>
      <w:r>
        <w:rPr>
          <w:bCs/>
          <w:b/>
        </w:rPr>
        <w:t xml:space="preserve">Petroleum Engineer</w:t>
      </w:r>
      <w:r>
        <w:t xml:space="preserve"> </w:t>
      </w:r>
      <w:r>
        <w:t xml:space="preserve">operating in this region, understanding these geological nuances is paramount. Traditional drilling methods often face challenges such as high-pressure/high-temperature (HPHT) conditions and corrosive reservoir fluids.</w:t>
      </w:r>
    </w:p>
    <w:p>
      <w:pPr>
        <w:pStyle w:val="BodyText"/>
      </w:pPr>
      <w:r>
        <w:t xml:space="preserve">In recent years, there has been a renewed emphasis on exploring unconventional resources. Shale gas and tight oil reserves in the Potwar Plateau present both opportunities and engineering hurdles. The transition from conventional to unconventional extraction requires a paradigm shift in how</w:t>
      </w:r>
      <w:r>
        <w:t xml:space="preserve"> </w:t>
      </w:r>
      <w:r>
        <w:rPr>
          <w:bCs/>
          <w:b/>
        </w:rPr>
        <w:t xml:space="preserve">Petroleum Engineers</w:t>
      </w:r>
      <w:r>
        <w:t xml:space="preserve"> </w:t>
      </w:r>
      <w:r>
        <w:t xml:space="preserve">approach reservoir characterization and stimulation techniques. This shift is particularly relevant as Islamabad-based policymakers look for ways to diversify the energy mix beyond imported liquefied natural gas (LNG).</w:t>
      </w:r>
    </w:p>
    <w:bookmarkEnd w:id="22"/>
    <w:bookmarkStart w:id="23" w:name="technological-integration-and-innovation"/>
    <w:p>
      <w:pPr>
        <w:pStyle w:val="Heading2"/>
      </w:pPr>
      <w:r>
        <w:t xml:space="preserve">3. Technological Integration and Innovation</w:t>
      </w:r>
    </w:p>
    <w:p>
      <w:pPr>
        <w:pStyle w:val="FirstParagraph"/>
      </w:pPr>
      <w:r>
        <w:t xml:space="preserve">The modern era of petroleum engineering in Pakistan is defined by digitalization and automation. Remote operations centers, often located in or near Islamabad, utilize real-time data analytics to monitor well performance from distant fields. This centralization allows for better resource allocation and faster decision-making processes. For instance, advanced seismic imaging techniques are being employed to reduce exploration risk in the underexplored areas of Balochistan.</w:t>
      </w:r>
    </w:p>
    <w:p>
      <w:pPr>
        <w:pStyle w:val="BodyText"/>
      </w:pPr>
      <w:r>
        <w:t xml:space="preserve">Furthermore, environmental considerations have become a core component of petroleum engineering practice in Pakistan. Engineers are increasingly required to implement carbon capture utilization and storage (CCUS) technologies and enhance oil recovery (EOR) methods that minimize surface impact. The regulatory framework enforced by bodies based in</w:t>
      </w:r>
      <w:r>
        <w:t xml:space="preserve"> </w:t>
      </w:r>
      <w:r>
        <w:rPr>
          <w:bCs/>
          <w:b/>
        </w:rPr>
        <w:t xml:space="preserve">Pakistan Islamabad</w:t>
      </w:r>
      <w:r>
        <w:t xml:space="preserve"> </w:t>
      </w:r>
      <w:r>
        <w:t xml:space="preserve">now mandates strict adherence to international environmental standards, pushing the industry toward greener engineering solutions.</w:t>
      </w:r>
    </w:p>
    <w:bookmarkEnd w:id="23"/>
    <w:bookmarkStart w:id="24" w:name="challenges-and-infrastructure-gaps"/>
    <w:p>
      <w:pPr>
        <w:pStyle w:val="Heading2"/>
      </w:pPr>
      <w:r>
        <w:t xml:space="preserve">4. Challenges and Infrastructure Gaps</w:t>
      </w:r>
    </w:p>
    <w:p>
      <w:pPr>
        <w:pStyle w:val="FirstParagraph"/>
      </w:pPr>
      <w:r>
        <w:t xml:space="preserve">Despite the potential, several challenges persist. Infrastructure deficits, including aging pipelines and limited processing capacity, hinder efficient distribution. For a</w:t>
      </w:r>
      <w:r>
        <w:t xml:space="preserve"> </w:t>
      </w:r>
      <w:r>
        <w:rPr>
          <w:bCs/>
          <w:b/>
        </w:rPr>
        <w:t xml:space="preserve">Petroleum Engineer</w:t>
      </w:r>
      <w:r>
        <w:t xml:space="preserve">, these logistical bottlenecks complicate project timelines and increase operational costs. Additionally, security concerns in certain remote extraction zones pose risks to personnel and equipment.</w:t>
      </w:r>
    </w:p>
    <w:p>
      <w:pPr>
        <w:pStyle w:val="BodyText"/>
      </w:pPr>
      <w:r>
        <w:t xml:space="preserve">The energy crisis in Pakistan is also political in nature. Fluctuating policies regarding gas pricing and import tariffs create an uncertain investment climate. This uncertainty affects the ability of international firms to commit long-term capital for large-scale projects. However, recent government initiatives aimed at stabilizing energy prices and encouraging foreign direct investment (FDI) have begun to reverse this trend.</w:t>
      </w:r>
    </w:p>
    <w:bookmarkEnd w:id="24"/>
    <w:bookmarkStart w:id="25" w:name="the-role-of-islamabad-as-an-energy-hub"/>
    <w:p>
      <w:pPr>
        <w:pStyle w:val="Heading2"/>
      </w:pPr>
      <w:r>
        <w:t xml:space="preserve">5. The Role of Islamabad as an Energy Hub</w:t>
      </w:r>
    </w:p>
    <w:p>
      <w:pPr>
        <w:pStyle w:val="FirstParagraph"/>
      </w:pPr>
      <w:r>
        <w:t xml:space="preserve">Islamabad’s strategic position allows it to act as a bridge between international energy markets and local production capabilities. The city hosts numerous conferences, technical workshops, and policy summits where</w:t>
      </w:r>
      <w:r>
        <w:t xml:space="preserve"> </w:t>
      </w:r>
      <w:r>
        <w:rPr>
          <w:bCs/>
          <w:b/>
        </w:rPr>
        <w:t xml:space="preserve">Petroleum Engineers</w:t>
      </w:r>
      <w:r>
        <w:t xml:space="preserve"> </w:t>
      </w:r>
      <w:r>
        <w:t xml:space="preserve">from around the world gather to share knowledge. These interactions foster technology transfer and capacity building for local professionals.</w:t>
      </w:r>
    </w:p>
    <w:p>
      <w:pPr>
        <w:pStyle w:val="BodyText"/>
      </w:pPr>
      <w:r>
        <w:t xml:space="preserve">Moreover, educational institutions in the Islamabad-Rawalpindi corridor are enhancing their petroleum engineering curricula to meet global standards. This academic development is crucial for creating a skilled workforce capable of managing complex projects. The synergy between academia, government policy in Islamabad, and industry practice creates a holistic ecosystem for energy development.</w:t>
      </w:r>
    </w:p>
    <w:bookmarkEnd w:id="25"/>
    <w:bookmarkStart w:id="26" w:name="future-outlook-and-recommendations"/>
    <w:p>
      <w:pPr>
        <w:pStyle w:val="Heading2"/>
      </w:pPr>
      <w:r>
        <w:t xml:space="preserve">6. Future Outlook and Recommendations</w:t>
      </w:r>
    </w:p>
    <w:p>
      <w:pPr>
        <w:pStyle w:val="FirstParagraph"/>
      </w:pPr>
      <w:r>
        <w:t xml:space="preserve">To fully realize Pakistan’s hydrocarbon potential, a multi-faceted approach is required. First, increased investment in R&amp;D for reservoir simulation software tailored to local geology is essential. Second, collaboration between international service companies and local firms should be strengthened to facilitate knowledge exchange.</w:t>
      </w:r>
    </w:p>
    <w:p>
      <w:pPr>
        <w:pStyle w:val="BodyText"/>
      </w:pPr>
      <w:r>
        <w:t xml:space="preserve">Policymakers in Islamabad must continue to provide a stable regulatory environment that incentivizes exploration. Incentives such as tax holidays for early-stage explorers and streamlined approval processes for drilling permits can accelerate project execution. Additionally, there is a need to promote renewable energy integration alongside fossil fuel extraction, acknowledging the global transition toward sustainability.</w:t>
      </w:r>
    </w:p>
    <w:p>
      <w:pPr>
        <w:pStyle w:val="BodyText"/>
      </w:pPr>
      <w:r>
        <w:t xml:space="preserve">For the</w:t>
      </w:r>
      <w:r>
        <w:t xml:space="preserve"> </w:t>
      </w:r>
      <w:r>
        <w:rPr>
          <w:bCs/>
          <w:b/>
        </w:rPr>
        <w:t xml:space="preserve">Petroleum Engineer</w:t>
      </w:r>
      <w:r>
        <w:t xml:space="preserve">, this means adapting to a dual role: maximizing efficiency in hydrocarbon recovery while actively participating in environmental stewardship. The engineer of the future in Pakistan must be proficient not only in drilling mechanics but also in data science, environmental management, and regulatory compliance.</w:t>
      </w:r>
    </w:p>
    <w:bookmarkEnd w:id="26"/>
    <w:bookmarkStart w:id="27" w:name="conclusion"/>
    <w:p>
      <w:pPr>
        <w:pStyle w:val="Heading2"/>
      </w:pPr>
      <w:r>
        <w:t xml:space="preserve">7. Conclusion</w:t>
      </w:r>
    </w:p>
    <w:p>
      <w:pPr>
        <w:pStyle w:val="FirstParagraph"/>
      </w:pPr>
      <w:r>
        <w:t xml:space="preserve">In conclusion, the field of petroleum engineering in Pakistan is at a pivotal juncture. With vast untapped resources and a growing demand for energy, the opportunities are substantial. The concentration of administrative and technical leadership in Islamabad provides a unique platform for coordinating national energy strategy.</w:t>
      </w:r>
    </w:p>
    <w:p>
      <w:pPr>
        <w:pStyle w:val="BodyText"/>
      </w:pPr>
      <w:r>
        <w:t xml:space="preserve">By leveraging advanced engineering techniques, fostering international collaboration, and maintaining robust regulatory oversight, Pakistan can enhance its energy security. The</w:t>
      </w:r>
      <w:r>
        <w:t xml:space="preserve"> </w:t>
      </w:r>
      <w:r>
        <w:rPr>
          <w:bCs/>
          <w:b/>
        </w:rPr>
        <w:t xml:space="preserve">Petroleum Engineer</w:t>
      </w:r>
      <w:r>
        <w:t xml:space="preserve"> </w:t>
      </w:r>
      <w:r>
        <w:t xml:space="preserve">remains the key agent in this transformation, driving innovation on the ground while aligning with policy goals set in the capital. As Pakistan moves forward, a balanced approach that prioritizes both economic viability and environmental sustainability will define success in this critical sector.</w:t>
      </w:r>
    </w:p>
    <w:p>
      <w:pPr>
        <w:pStyle w:val="BodyText"/>
      </w:pPr>
      <w:r>
        <w:t xml:space="preserve">Keywords: Petroleum Engineering, Pakistan Energy Sector, Islamabad Policy, Hydrocarbon Exploration, Sustainable Extraction, Indus Basin Oil Fields.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Pakistan: Strategic Pathways for Sustainable Development in Islamabad</dc:title>
  <dc:creator/>
  <dc:language>en</dc:language>
  <cp:keywords/>
  <dcterms:created xsi:type="dcterms:W3CDTF">2026-07-29T22:09:02Z</dcterms:created>
  <dcterms:modified xsi:type="dcterms:W3CDTF">2026-07-29T22:09:02Z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