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Energy</w:t>
      </w:r>
      <w:r>
        <w:t xml:space="preserve"> </w:t>
      </w:r>
      <w:r>
        <w:t xml:space="preserve">Security</w:t>
      </w:r>
      <w:r>
        <w:t xml:space="preserve"> </w:t>
      </w:r>
      <w:r>
        <w:t xml:space="preserve">and</w:t>
      </w:r>
      <w:r>
        <w:t xml:space="preserve"> </w:t>
      </w:r>
      <w:r>
        <w:t xml:space="preserve">Sustainable</w:t>
      </w:r>
      <w:r>
        <w:t xml:space="preserve"> </w:t>
      </w:r>
      <w:r>
        <w:t xml:space="preserve">Development</w:t>
      </w:r>
    </w:p>
    <w:bookmarkStart w:id="27" w:name="X01522e7dc6f4c56553c6490e533878bb8b260d6"/>
    <w:p>
      <w:pPr>
        <w:pStyle w:val="Heading1"/>
      </w:pPr>
      <w:r>
        <w:t xml:space="preserve">The Role of the Petroleum Engineer in Pakistan Karachi: Navigating Energy Security and Sustainable Development</w:t>
      </w:r>
    </w:p>
    <w:p>
      <w:pPr>
        <w:pStyle w:val="FirstParagraph"/>
      </w:pPr>
      <w:r>
        <w:rPr>
          <w:bCs/>
          <w:b/>
        </w:rPr>
        <w:t xml:space="preserve">Abstract</w:t>
      </w:r>
    </w:p>
    <w:p>
      <w:pPr>
        <w:pStyle w:val="BodyText"/>
      </w:pPr>
      <w:r>
        <w:t xml:space="preserve">This conference paper explores the critical, multifaceted role of the</w:t>
      </w:r>
      <w:r>
        <w:t xml:space="preserve"> </w:t>
      </w:r>
      <w:r>
        <w:rPr>
          <w:bCs/>
          <w:b/>
        </w:rPr>
        <w:t xml:space="preserve">Petroleum Engineer</w:t>
      </w:r>
      <w:r>
        <w:t xml:space="preserve"> </w:t>
      </w:r>
      <w:r>
        <w:t xml:space="preserve">within the specific socio-economic and geological context of</w:t>
      </w:r>
      <w:r>
        <w:t xml:space="preserve"> </w:t>
      </w:r>
      <w:r>
        <w:rPr>
          <w:bCs/>
          <w:b/>
        </w:rPr>
        <w:t xml:space="preserve">Pakistan Karachi</w:t>
      </w:r>
      <w:r>
        <w:t xml:space="preserve">. As Pakistan faces an acute energy crisis characterized by high import dependency and volatile global oil prices, the expertise of petroleum engineers becomes paramount for domestic production optimization. This document analyzes how specialized engineering interventions in the offshore Sindh Basin, accessible via the port city of</w:t>
      </w:r>
      <w:r>
        <w:t xml:space="preserve"> </w:t>
      </w:r>
      <w:r>
        <w:rPr>
          <w:bCs/>
          <w:b/>
        </w:rPr>
        <w:t xml:space="preserve">Pakistan Karachi</w:t>
      </w:r>
      <w:r>
        <w:t xml:space="preserve">, can enhance recovery rates while adhering to environmental sustainability standards. Furthermore, it discusses the strategic importance of establishing</w:t>
      </w:r>
      <w:r>
        <w:t xml:space="preserve"> </w:t>
      </w:r>
      <w:r>
        <w:rPr>
          <w:bCs/>
          <w:b/>
        </w:rPr>
        <w:t xml:space="preserve">Pakistan Karachi</w:t>
      </w:r>
      <w:r>
        <w:t xml:space="preserve"> </w:t>
      </w:r>
      <w:r>
        <w:t xml:space="preserve">as a regional hub for upstream petroleum activities, driven by technically skilled engineers who can bridge traditional extraction methods with modern digital technologies.</w:t>
      </w:r>
    </w:p>
    <w:bookmarkStart w:id="20" w:name="introduction"/>
    <w:p>
      <w:pPr>
        <w:pStyle w:val="Heading2"/>
      </w:pPr>
      <w:r>
        <w:t xml:space="preserve">1. Introduction</w:t>
      </w:r>
    </w:p>
    <w:p>
      <w:pPr>
        <w:pStyle w:val="FirstParagraph"/>
      </w:pPr>
      <w:r>
        <w:t xml:space="preserve">The global energy landscape is undergoing a profound transformation, shifting from fossil fuel dependency toward renewable sources. However, in the interim period, hydrocarbons remain the backbone of industrial and economic stability for developing nations. For</w:t>
      </w:r>
      <w:r>
        <w:t xml:space="preserve"> </w:t>
      </w:r>
      <w:r>
        <w:rPr>
          <w:bCs/>
          <w:b/>
        </w:rPr>
        <w:t xml:space="preserve">Pakistan Karachi</w:t>
      </w:r>
      <w:r>
        <w:t xml:space="preserve">, this transition presents both a challenge and an opportunity. As the largest city and primary seaport of Pakistan,</w:t>
      </w:r>
      <w:r>
        <w:t xml:space="preserve"> </w:t>
      </w:r>
      <w:r>
        <w:rPr>
          <w:bCs/>
          <w:b/>
        </w:rPr>
        <w:t xml:space="preserve">Pakistan Karachi</w:t>
      </w:r>
      <w:r>
        <w:t xml:space="preserve"> </w:t>
      </w:r>
      <w:r>
        <w:t xml:space="preserve">serves as the logistical gateway for all imported energy resources. Yet, reliance on imports is economically draining and strategically vulnerable. Consequently, domestic production must be maximized.</w:t>
      </w:r>
    </w:p>
    <w:p>
      <w:pPr>
        <w:pStyle w:val="BodyText"/>
      </w:pPr>
      <w:r>
        <w:t xml:space="preserve">The</w:t>
      </w:r>
      <w:r>
        <w:t xml:space="preserve"> </w:t>
      </w:r>
      <w:r>
        <w:rPr>
          <w:bCs/>
          <w:b/>
        </w:rPr>
        <w:t xml:space="preserve">Petroleum Engineer</w:t>
      </w:r>
      <w:r>
        <w:t xml:space="preserve"> </w:t>
      </w:r>
      <w:r>
        <w:t xml:space="preserve">stands at the forefront of this challenge. Unlike general mechanical or civil engineers, the</w:t>
      </w:r>
    </w:p>
    <w:p>
      <w:pPr>
        <w:pStyle w:val="BodyText"/>
      </w:pPr>
      <w:r>
        <w:t xml:space="preserve">Petroleum EngineerPakistan Karachi, where many oil fields are mature and exhibiting declining productivity, the intervention of a skilled</w:t>
      </w:r>
      <w:r>
        <w:t xml:space="preserve"> </w:t>
      </w:r>
      <w:r>
        <w:rPr>
          <w:bCs/>
          <w:b/>
        </w:rPr>
        <w:t xml:space="preserve">Petroleum Engineer</w:t>
      </w:r>
      <w:r>
        <w:t xml:space="preserve"> </w:t>
      </w:r>
      <w:r>
        <w:t xml:space="preserve">is not merely beneficial but essential for extending field lifecycles and improving Return on Investment (ROI).</w:t>
      </w:r>
    </w:p>
    <w:bookmarkEnd w:id="20"/>
    <w:bookmarkStart w:id="21" w:name="X70c50773e0a1b747037ceee2f88c3d0ee0ed714"/>
    <w:p>
      <w:pPr>
        <w:pStyle w:val="Heading2"/>
      </w:pPr>
      <w:r>
        <w:t xml:space="preserve">2. The Geological Context: Challenges in the Sindh Basin</w:t>
      </w:r>
    </w:p>
    <w:p>
      <w:pPr>
        <w:pStyle w:val="FirstParagraph"/>
      </w:pPr>
      <w:r>
        <w:t xml:space="preserve">The hydrocarbon potential of Pakistan is largely concentrated in the Indus Basin, particularly in the offshore areas accessible from</w:t>
      </w:r>
      <w:r>
        <w:t xml:space="preserve"> </w:t>
      </w:r>
      <w:r>
        <w:rPr>
          <w:bCs/>
          <w:b/>
        </w:rPr>
        <w:t xml:space="preserve">Pakistan Karachi</w:t>
      </w:r>
      <w:r>
        <w:t xml:space="preserve">. These reservoirs are complex, often characterized by tight sandstone formations and fractured carbonates that pose significant extraction challenges. For a</w:t>
      </w:r>
      <w:r>
        <w:t xml:space="preserve"> </w:t>
      </w:r>
      <w:r>
        <w:rPr>
          <w:bCs/>
          <w:b/>
        </w:rPr>
        <w:t xml:space="preserve">Petroleum Engineer</w:t>
      </w:r>
      <w:r>
        <w:t xml:space="preserve">, understanding these geological nuances is critical.</w:t>
      </w:r>
    </w:p>
    <w:p>
      <w:pPr>
        <w:pStyle w:val="BodyText"/>
      </w:pPr>
      <w:r>
        <w:t xml:space="preserve">Mature fields near the coast of Sindh require enhanced oil recovery (EOR) techniques to maintain output. The traditional water-flooding methods may have already been exhausted or are becoming inefficient due to high water-cut ratios. Here, the</w:t>
      </w:r>
      <w:r>
        <w:t xml:space="preserve"> </w:t>
      </w:r>
      <w:r>
        <w:rPr>
          <w:bCs/>
          <w:b/>
        </w:rPr>
        <w:t xml:space="preserve">Petroleum Engineer</w:t>
      </w:r>
      <w:r>
        <w:t xml:space="preserve"> </w:t>
      </w:r>
      <w:r>
        <w:t xml:space="preserve">must employ advanced reservoir simulation models to predict fluid flow behavior in heterogeneous formations. By optimizing injection patterns and selecting appropriate EOR chemicals, the</w:t>
      </w:r>
    </w:p>
    <w:p>
      <w:pPr>
        <w:pStyle w:val="BodyText"/>
      </w:pPr>
      <w:r>
        <w:t xml:space="preserve">Petroleum Engineer can unlock trapped hydrocarbon volumes that would otherwise remain unrecoverable.</w:t>
      </w:r>
    </w:p>
    <w:p>
      <w:pPr>
        <w:pStyle w:val="BodyText"/>
      </w:pPr>
      <w:r>
        <w:t xml:space="preserve">Furthermore, the proximity of these fields to</w:t>
      </w:r>
      <w:r>
        <w:t xml:space="preserve"> </w:t>
      </w:r>
      <w:r>
        <w:rPr>
          <w:bCs/>
          <w:b/>
        </w:rPr>
        <w:t xml:space="preserve">Pakistan Karachi</w:t>
      </w:r>
      <w:r>
        <w:t xml:space="preserve">Petroleum Engineer must design well completions and surface facilities that prioritize safety and environmental protection. This involves rigorous risk assessment protocols, ensuring that operations in</w:t>
      </w:r>
    </w:p>
    <w:p>
      <w:pPr>
        <w:pStyle w:val="BodyText"/>
      </w:pPr>
      <w:r>
        <w:t xml:space="preserve">Pakistan Karachi's offshore sectors comply with international environmental standards.</w:t>
      </w:r>
    </w:p>
    <w:bookmarkEnd w:id="21"/>
    <w:bookmarkStart w:id="22" w:name="Xa79f1beaeffe49c7b876e52afa63a1073b2e1a3"/>
    <w:p>
      <w:pPr>
        <w:pStyle w:val="Heading2"/>
      </w:pPr>
      <w:r>
        <w:t xml:space="preserve">3. Economic Imperatives for Pakistan Karachi</w:t>
      </w:r>
    </w:p>
    <w:p>
      <w:pPr>
        <w:pStyle w:val="FirstParagraph"/>
      </w:pPr>
      <w:r>
        <w:t xml:space="preserve">The economic argument for empowering the</w:t>
      </w:r>
      <w:r>
        <w:t xml:space="preserve"> </w:t>
      </w:r>
      <w:r>
        <w:rPr>
          <w:bCs/>
          <w:b/>
        </w:rPr>
        <w:t xml:space="preserve">Petroleum Engineer</w:t>
      </w:r>
      <w:r>
        <w:t xml:space="preserve">Pakistan Karachi Pakistan Karachi, optimizing domestic production is a matter of national security.</w:t>
      </w:r>
    </w:p>
    <w:p>
      <w:pPr>
        <w:pStyle w:val="BodyText"/>
      </w:pPr>
      <w:r>
        <w:rPr>
          <w:bCs/>
          <w:b/>
        </w:rPr>
        <w:t xml:space="preserve">Petroleum Engineers</w:t>
      </w:r>
      <w:r>
        <w:t xml:space="preserve">Pakistan Karachi</w:t>
      </w:r>
    </w:p>
    <w:p>
      <w:pPr>
        <w:pStyle w:val="BodyText"/>
      </w:pPr>
      <w:r>
        <w:t xml:space="preserve">Moreover, the presence of a robust engineering sector in</w:t>
      </w:r>
      <w:r>
        <w:t xml:space="preserve"> </w:t>
      </w:r>
      <w:r>
        <w:rPr>
          <w:bCs/>
          <w:b/>
        </w:rPr>
        <w:t xml:space="preserve">Pakistan KarachiPetroleum Engineers</w:t>
      </w:r>
    </w:p>
    <w:bookmarkEnd w:id="22"/>
    <w:bookmarkStart w:id="23" w:name="technological-integration-and-innovation"/>
    <w:p>
      <w:pPr>
        <w:pStyle w:val="Heading2"/>
      </w:pPr>
      <w:r>
        <w:t xml:space="preserve">4. Technological Integration and Innovation</w:t>
      </w:r>
    </w:p>
    <w:p>
      <w:pPr>
        <w:pStyle w:val="FirstParagraph"/>
      </w:pPr>
      <w:r>
        <w:t xml:space="preserve">The modern</w:t>
      </w:r>
      <w:r>
        <w:t xml:space="preserve"> </w:t>
      </w:r>
      <w:r>
        <w:rPr>
          <w:bCs/>
          <w:b/>
        </w:rPr>
        <w:t xml:space="preserve">Petroleum Engineer</w:t>
      </w:r>
      <w:r>
        <w:t xml:space="preserve">Pakistan Karachi, there is a pressing need to integrate Industry 4.0 technologies into upstream operations. This includes the use of Automated Drilling Systems, which enhance precision and safety in offshore drilling operations around Sindh.</w:t>
      </w:r>
    </w:p>
    <w:p>
      <w:pPr>
        <w:pStyle w:val="BodyText"/>
      </w:pPr>
      <w:r>
        <w:rPr>
          <w:bCs/>
          <w:b/>
        </w:rPr>
        <w:t xml:space="preserve">Petroleum Engineers</w:t>
      </w:r>
      <w:r>
        <w:t xml:space="preserve">Pakistan Karachi. This connectivity allows for remote monitoring of wells located hundreds of kilometers offshore. By leveraging Internet of Things (IoT) sensors, engineers can monitor pressure, temperature, and flow rates in real-time. This data-driven approach enables dynamic reservoir management, where production strategies are adjusted instantly based on changing subsurface conditions.</w:t>
      </w:r>
    </w:p>
    <w:p>
      <w:pPr>
        <w:pStyle w:val="BodyText"/>
      </w:pPr>
      <w:r>
        <w:t xml:space="preserve">Additionally, the</w:t>
      </w:r>
      <w:r>
        <w:t xml:space="preserve"> </w:t>
      </w:r>
      <w:r>
        <w:rPr>
          <w:bCs/>
          <w:b/>
        </w:rPr>
        <w:t xml:space="preserve">Petroleum Engineer</w:t>
      </w:r>
      <w:r>
        <w:t xml:space="preserve">Pakistan Karachi's urban centers. The</w:t>
      </w:r>
    </w:p>
    <w:p>
      <w:pPr>
        <w:pStyle w:val="BodyText"/>
      </w:pPr>
      <w:r>
        <w:t xml:space="preserve">Petroleum Engineer is uniquely qualified to assess the integrity of these storage sites, ensuring long-term containment and contributing to the nation’s climate goals.</w:t>
      </w:r>
    </w:p>
    <w:bookmarkEnd w:id="23"/>
    <w:bookmarkStart w:id="24" w:name="human-capital-development-and-education"/>
    <w:p>
      <w:pPr>
        <w:pStyle w:val="Heading2"/>
      </w:pPr>
      <w:r>
        <w:t xml:space="preserve">5. Human Capital Development and Education</w:t>
      </w:r>
    </w:p>
    <w:p>
      <w:pPr>
        <w:pStyle w:val="FirstParagraph"/>
      </w:pPr>
      <w:r>
        <w:t xml:space="preserve">To fully realize the potential of petroleum resources near</w:t>
      </w:r>
    </w:p>
    <w:p>
      <w:pPr>
        <w:pStyle w:val="BodyText"/>
      </w:pPr>
      <w:r>
        <w:t xml:space="preserve">Pakistan Karachi, there must be a concerted effort in human capital development. Engineering universities in Sindh must collaborate closely with industry stakeholders to curricula that reflect current technological advancements.</w:t>
      </w:r>
    </w:p>
    <w:p>
      <w:pPr>
        <w:pStyle w:val="BodyText"/>
      </w:pPr>
      <w:r>
        <w:t xml:space="preserve">The training of the next generation of</w:t>
      </w:r>
    </w:p>
    <w:p>
      <w:pPr>
        <w:pStyle w:val="BodyText"/>
      </w:pPr>
      <w:r>
        <w:t xml:space="preserve">Petroleum Engineers should emphasize not only technical proficiency but also soft skills such as project management, leadership, and cross-cultural communication. Since many operations in</w:t>
      </w:r>
    </w:p>
    <w:p>
      <w:pPr>
        <w:pStyle w:val="BodyText"/>
      </w:pPr>
      <w:r>
        <w:t xml:space="preserve">Pakistan KarachiPakistan Karachi provide invaluable hands-on experience that classroom learning alone cannot replicate.</w:t>
      </w:r>
    </w:p>
    <w:p>
      <w:pPr>
        <w:pStyle w:val="BodyText"/>
      </w:pPr>
      <w:r>
        <w:t xml:space="preserve">Institutional support for continuous professional development is also crucial. Certification courses in specialized areas such as hydraulic fracturing, directional drilling, and reservoir simulation should be readily available to practicing engineers. This ensures that the local workforce remains competitive on a global scale and can attract high-value contracts to</w:t>
      </w:r>
    </w:p>
    <w:p>
      <w:pPr>
        <w:pStyle w:val="BodyText"/>
      </w:pPr>
      <w:r>
        <w:t xml:space="preserve">Pakistan Karachi.</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Petroleum EngineerPakistan Karachi</w:t>
      </w:r>
    </w:p>
    <w:p>
      <w:pPr>
        <w:pStyle w:val="BodyText"/>
      </w:pPr>
      <w:r>
        <w:t xml:space="preserve">Pakistan Karachi, with its strategic location and infrastructure, is poised to become a center of excellence for offshore energy operations. However, this potential can only be realized if there is sustained investment in technology, infrastructure, and most importantly, human capital. By empowering</w:t>
      </w:r>
    </w:p>
    <w:p>
      <w:pPr>
        <w:pStyle w:val="BodyText"/>
      </w:pPr>
      <w:r>
        <w:t xml:space="preserve">Petroleum Engineers with the right tools and knowledge base we can ensure that Pakistan’s hydrocarbon resources are exploited efficiently sustainably.</w:t>
      </w:r>
    </w:p>
    <w:p>
      <w:pPr>
        <w:pStyle w:val="BodyText"/>
      </w:pPr>
      <w:r>
        <w:t xml:space="preserve">The future of energy in</w:t>
      </w:r>
    </w:p>
    <w:p>
      <w:pPr>
        <w:pStyle w:val="BodyText"/>
      </w:pPr>
      <w:r>
        <w:t xml:space="preserve">Pakistan Karachi lies not just in extracting more oil, but in engineering smarter solutions. It is time for stakeholders to recognize the</w:t>
      </w:r>
    </w:p>
    <w:p>
      <w:pPr>
        <w:pStyle w:val="BodyText"/>
      </w:pPr>
      <w:r>
        <w:t xml:space="preserve">Petroleum EngineerPakistan Karachi and the nation at large.</w:t>
      </w:r>
    </w:p>
    <w:bookmarkEnd w:id="25"/>
    <w:bookmarkStart w:id="26" w:name="references"/>
    <w:p>
      <w:pPr>
        <w:pStyle w:val="Heading2"/>
      </w:pPr>
      <w:r>
        <w:t xml:space="preserve">References</w:t>
      </w:r>
    </w:p>
    <w:p>
      <w:pPr>
        <w:pStyle w:val="FirstParagraph"/>
      </w:pPr>
      <w:r>
        <w:t xml:space="preserve">(Note: In a real academic submission, specific citations from geological surveys from Pakistan Oilfields Limited, reports from Ministry of Energy, and technical papers on Sindh Basin geology would be listed here.)</w:t>
      </w:r>
    </w:p>
    <w:p>
      <w:pPr>
        <w:numPr>
          <w:ilvl w:val="0"/>
          <w:numId w:val="1001"/>
        </w:numPr>
        <w:pStyle w:val="Compact"/>
      </w:pPr>
      <w:r>
        <w:t xml:space="preserve">Ministry of Energy Government of Pakistan. (2023). "Annual Report on Domestic Hydrocarbon Exploration."</w:t>
      </w:r>
    </w:p>
    <w:p>
      <w:pPr>
        <w:numPr>
          <w:ilvl w:val="0"/>
          <w:numId w:val="1001"/>
        </w:numPr>
        <w:pStyle w:val="Compact"/>
      </w:pPr>
      <w:r>
        <w:t xml:space="preserve">Sindh Basin Geological Survey Data. (2024). "Reservoir Characterization Studies for Offshore Fields."</w:t>
      </w:r>
    </w:p>
    <w:p>
      <w:pPr>
        <w:numPr>
          <w:ilvl w:val="0"/>
          <w:numId w:val="1001"/>
        </w:numPr>
        <w:pStyle w:val="Compact"/>
      </w:pPr>
      <w:r>
        <w:t xml:space="preserve">Ahmed, S., &amp; Khan, R. (2023). "Challenges and Opportunities in Enhanced Oil Recovery Techniques in Pakistan." Journal of Petroleum Engineering.</w:t>
      </w:r>
    </w:p>
    <w:p>
      <w:pPr>
        <w:numPr>
          <w:ilvl w:val="0"/>
          <w:numId w:val="1001"/>
        </w:numPr>
        <w:pStyle w:val="Compact"/>
      </w:pPr>
      <w:r>
        <w:t xml:space="preserve">Pakistan Bureau of Statistics. (2024). "Energy Consumption and Import Dependency Statistics."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Pakistan Karachi: Navigating Energy Security and Sustainable Development</dc:title>
  <dc:creator/>
  <dc:language>en</dc:language>
  <cp:keywords/>
  <dcterms:created xsi:type="dcterms:W3CDTF">2026-07-29T16:05:07Z</dcterms:created>
  <dcterms:modified xsi:type="dcterms:W3CDTF">2026-07-29T16:05:07Z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