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Emerging</w:t>
      </w:r>
      <w:r>
        <w:t xml:space="preserve"> </w:t>
      </w:r>
      <w:r>
        <w:t xml:space="preserve">Energy</w:t>
      </w:r>
      <w:r>
        <w:t xml:space="preserve"> </w:t>
      </w:r>
      <w:r>
        <w:t xml:space="preserve">Sector</w:t>
      </w:r>
      <w:r>
        <w:t xml:space="preserve"> </w:t>
      </w:r>
      <w:r>
        <w:t xml:space="preserve">of</w:t>
      </w:r>
      <w:r>
        <w:t xml:space="preserve"> </w:t>
      </w:r>
      <w:r>
        <w:t xml:space="preserve">Senegal</w:t>
      </w:r>
      <w:r>
        <w:t xml:space="preserve"> </w:t>
      </w:r>
      <w:r>
        <w:t xml:space="preserve">Dakar</w:t>
      </w:r>
    </w:p>
    <w:bookmarkStart w:id="34" w:name="Xc6f2be34436bbbd11c0d37e6c9dd31466df712d"/>
    <w:p>
      <w:pPr>
        <w:pStyle w:val="Heading1"/>
      </w:pPr>
      <w:r>
        <w:t xml:space="preserve">The Evolving Role of the Petroleum Engineer in the Emerging Energy Sector of Senegal Dakar</w:t>
      </w:r>
    </w:p>
    <w:p>
      <w:pPr>
        <w:pStyle w:val="FirstParagraph"/>
      </w:pPr>
      <w:r>
        <w:rPr>
          <w:bCs/>
          <w:b/>
        </w:rPr>
        <w:t xml:space="preserve">A. M. Diallo, P.E.</w:t>
      </w:r>
    </w:p>
    <w:p>
      <w:pPr>
        <w:pStyle w:val="BodyText"/>
      </w:pPr>
      <w:r>
        <w:t xml:space="preserve">Institute of Energy Engineering, Dakar, Senegal</w:t>
      </w:r>
    </w:p>
    <w:p>
      <w:pPr>
        <w:pStyle w:val="BodyText"/>
      </w:pPr>
      <w:r>
        <w:t xml:space="preserve">Email: a.diallo@senegalenergy.org</w:t>
      </w:r>
    </w:p>
    <w:p>
      <w:pPr>
        <w:pStyle w:val="BodyText"/>
      </w:pPr>
      <w:r>
        <w:rPr>
          <w:iCs/>
          <w:i/>
          <w:u w:val="single"/>
          <w:bCs/>
          <w:b/>
        </w:rPr>
        <w:t xml:space="preserve">Abstract:</w:t>
      </w:r>
      <w:r>
        <w:br/>
      </w:r>
      <w:r>
        <w:t xml:space="preserve">The discovery of significant hydrocarbon reserves offshore the coast of Senegal has marked a pivotal shift in the nation’s economic trajectory. As Senegal Dakar emerges as a burgeoning hub for West African energy production, the role of the</w:t>
      </w:r>
      <w:r>
        <w:t xml:space="preserve"> </w:t>
      </w:r>
      <w:r>
        <w:rPr>
          <w:bCs/>
          <w:b/>
        </w:rPr>
        <w:t xml:space="preserve">Petroleum Engineer</w:t>
      </w:r>
      <w:r>
        <w:t xml:space="preserve"> </w:t>
      </w:r>
      <w:r>
        <w:t xml:space="preserve">has become increasingly critical and multifaceted. This paper examines the technical, environmental, and socio-economic challenges faced by engineers working in this region. It argues that beyond traditional extraction techniques, modern petroleum engineering in Senegal Dakar requires a holistic approach integrating digital transformation, sustainable practices, and local capacity building. By analyzing recent field developments such as the Sangomar and GTA projects, this document highlights how specialized engineering expertise is essential for maximizing resource value while ensuring environmental stewardship and long-term regional stability.</w:t>
      </w:r>
    </w:p>
    <w:bookmarkStart w:id="20" w:name="introduction"/>
    <w:p>
      <w:pPr>
        <w:pStyle w:val="Heading2"/>
      </w:pPr>
      <w:r>
        <w:t xml:space="preserve">1. Introduction</w:t>
      </w:r>
    </w:p>
    <w:p>
      <w:pPr>
        <w:pStyle w:val="FirstParagraph"/>
      </w:pPr>
      <w:r>
        <w:t xml:space="preserve">In recent years, the Atlantic coast of West Africa has witnessed a renaissance in offshore exploration and production activities. Central to this revival is Senegal, where substantial gas discoveries have positioned the nation as a potential energy exporter for both regional markets and global partners. For the</w:t>
      </w:r>
      <w:r>
        <w:t xml:space="preserve"> </w:t>
      </w:r>
      <w:r>
        <w:rPr>
          <w:bCs/>
          <w:b/>
        </w:rPr>
        <w:t xml:space="preserve">Petroleum Engineer</w:t>
      </w:r>
      <w:r>
        <w:t xml:space="preserve">, these developments represent not only an opportunity for professional advancement but also a complex challenge that demands high-level technical proficiency and strategic foresight.</w:t>
      </w:r>
    </w:p>
    <w:p>
      <w:pPr>
        <w:pStyle w:val="BodyText"/>
      </w:pPr>
      <w:r>
        <w:t xml:space="preserve">The geographical context of Senegal Dakar is unique. Located on the westernmost point of Africa, Dakar serves as both the political capital and a logistical gateway for maritime operations. However, operating in this region involves navigating deep-water environments, complex geological formations, and stringent international regulatory frameworks. Therefore, understanding the specific requirements of a</w:t>
      </w:r>
      <w:r>
        <w:t xml:space="preserve"> </w:t>
      </w:r>
      <w:r>
        <w:rPr>
          <w:bCs/>
          <w:b/>
        </w:rPr>
        <w:t xml:space="preserve">Petroleum Engineer</w:t>
      </w:r>
      <w:r>
        <w:t xml:space="preserve"> </w:t>
      </w:r>
      <w:r>
        <w:t xml:space="preserve">working in Senegal Dakar is vital for stakeholders ranging from government policymakers to international energy conglomerates.</w:t>
      </w:r>
    </w:p>
    <w:bookmarkEnd w:id="20"/>
    <w:bookmarkStart w:id="23" w:name="X7901f3df2916cb0e72b9e4c1906d5b0820e422a"/>
    <w:p>
      <w:pPr>
        <w:pStyle w:val="Heading2"/>
      </w:pPr>
      <w:r>
        <w:t xml:space="preserve">2. Geological and Technical Challenges in Senegal Dakar</w:t>
      </w:r>
    </w:p>
    <w:p>
      <w:pPr>
        <w:pStyle w:val="FirstParagraph"/>
      </w:pPr>
      <w:r>
        <w:t xml:space="preserve">The offshore basins surrounding Senegal, particularly the Sokone-Diass Basin, present distinct geological characteristics that influence engineering methodologies. The reservoirs are often located at significant depths, requiring advanced drilling technologies and sophisticated reservoir modeling techniques.</w:t>
      </w:r>
    </w:p>
    <w:bookmarkStart w:id="21" w:name="deep-water-drilling-complexities"/>
    <w:p>
      <w:pPr>
        <w:pStyle w:val="Heading3"/>
      </w:pPr>
      <w:r>
        <w:t xml:space="preserve">2.1 Deep-Water Drilling Complexities</w:t>
      </w:r>
    </w:p>
    <w:p>
      <w:pPr>
        <w:pStyle w:val="FirstParagraph"/>
      </w:pPr>
      <w:r>
        <w:rPr>
          <w:bCs/>
          <w:b/>
        </w:rPr>
        <w:t xml:space="preserve">Petroleum Engineers</w:t>
      </w:r>
      <w:r>
        <w:t xml:space="preserve"> </w:t>
      </w:r>
      <w:r>
        <w:t xml:space="preserve">operating in Senegal must adapt to deep-water conditions that exceed the traditional operational limits of many conventional platforms. The Sangomar project, developed by TotalEnergies, operates in water depths exceeding 2,000 meters. This necessitates the use of Floating Production Storage and Offloading (FPSO) units rather than fixed platforms. Engineers are tasked with designing subsea systems that can withstand harsh oceanic conditions while maintaining efficient hydrocarbon flow to the surface.</w:t>
      </w:r>
    </w:p>
    <w:bookmarkEnd w:id="21"/>
    <w:bookmarkStart w:id="22" w:name="reservoir-management-and-recovery"/>
    <w:p>
      <w:pPr>
        <w:pStyle w:val="Heading3"/>
      </w:pPr>
      <w:r>
        <w:t xml:space="preserve">2.2 Reservoir Management and Recovery</w:t>
      </w:r>
    </w:p>
    <w:p>
      <w:pPr>
        <w:pStyle w:val="FirstParagraph"/>
      </w:pPr>
      <w:r>
        <w:t xml:space="preserve">A critical aspect of the engineer's role is maximizing recovery factors from these complex reservoirs. In Senegal Dakar, early-stage data analysis indicates heterogeneous rock properties and varying pressure regimes. Petroleum engineers must employ Enhanced Oil Recovery (EOR) techniques where applicable, although current focus remains heavily on gas production due to high demand in regional power generation and liquefied natural gas (LNG) export markets.</w:t>
      </w:r>
    </w:p>
    <w:bookmarkEnd w:id="22"/>
    <w:bookmarkEnd w:id="23"/>
    <w:bookmarkStart w:id="26" w:name="X044d987de6cd30960d35af6aaa14eefebd6d70a"/>
    <w:p>
      <w:pPr>
        <w:pStyle w:val="Heading2"/>
      </w:pPr>
      <w:r>
        <w:t xml:space="preserve">3. The Socio-Economic Imperative: Local Content and Capacity Building</w:t>
      </w:r>
    </w:p>
    <w:p>
      <w:pPr>
        <w:pStyle w:val="FirstParagraph"/>
      </w:pPr>
      <w:r>
        <w:t xml:space="preserve">The success of the energy sector in Senegal is not solely measured by barrel or cubic meter output, but also by its contribution to national development. The Senegalese government has implemented robust local content policies aimed at ensuring that the benefits of oil and gas accrue to the citizens.</w:t>
      </w:r>
    </w:p>
    <w:bookmarkStart w:id="24" w:name="empowering-local-engineering-talent"/>
    <w:p>
      <w:pPr>
        <w:pStyle w:val="Heading3"/>
      </w:pPr>
      <w:r>
        <w:t xml:space="preserve">3.1 Empowering Local Engineering Talent</w:t>
      </w:r>
    </w:p>
    <w:p>
      <w:pPr>
        <w:pStyle w:val="FirstParagraph"/>
      </w:pPr>
      <w:r>
        <w:t xml:space="preserve">This policy framework places a unique burden and opportunity on the</w:t>
      </w:r>
      <w:r>
        <w:t xml:space="preserve"> </w:t>
      </w:r>
      <w:r>
        <w:rPr>
          <w:bCs/>
          <w:b/>
        </w:rPr>
        <w:t xml:space="preserve">Petroleum Engineer</w:t>
      </w:r>
      <w:r>
        <w:t xml:space="preserve">. International firms operating in Senegal Dakar are required to partner with local entities and hire local professionals. Consequently, senior petroleum engineers often take on mentorship roles, transferring knowledge to junior Senegalese engineers. This knowledge transfer is crucial for building sustainable domestic expertise.</w:t>
      </w:r>
    </w:p>
    <w:bookmarkEnd w:id="24"/>
    <w:bookmarkStart w:id="25" w:name="educational-partnerships"/>
    <w:p>
      <w:pPr>
        <w:pStyle w:val="Heading3"/>
      </w:pPr>
      <w:r>
        <w:t xml:space="preserve">3.2 Educational Partnerships</w:t>
      </w:r>
    </w:p>
    <w:p>
      <w:pPr>
        <w:pStyle w:val="FirstParagraph"/>
      </w:pPr>
      <w:r>
        <w:t xml:space="preserve">To support this initiative, institutions in Senegal Dakar are collaborating with global universities to tailor curricula that address local challenges. The modern petroleum engineer working here must be culturally competent and technically versatile, bridging the gap between international best practices and local operational realities.</w:t>
      </w:r>
    </w:p>
    <w:bookmarkEnd w:id="25"/>
    <w:bookmarkEnd w:id="26"/>
    <w:bookmarkStart w:id="29" w:name="Xf7afb406108ce3eb3f1deb63b9c68946cfa3e1e"/>
    <w:p>
      <w:pPr>
        <w:pStyle w:val="Heading2"/>
      </w:pPr>
      <w:r>
        <w:t xml:space="preserve">4. Environmental Stewardship and Sustainability</w:t>
      </w:r>
    </w:p>
    <w:p>
      <w:pPr>
        <w:pStyle w:val="FirstParagraph"/>
      </w:pPr>
      <w:r>
        <w:t xml:space="preserve">The ecological sensitivity of the Atlantic coast poses significant risks if not managed properly. Senegal Dakar is a biodiversity hotspot, with rich fisheries that are vital for local food security and economy. Therefore, environmental protection is not merely a regulatory compliance issue but a moral imperative.</w:t>
      </w:r>
    </w:p>
    <w:bookmarkStart w:id="27" w:name="carbon-footprint-reduction"/>
    <w:p>
      <w:pPr>
        <w:pStyle w:val="Heading3"/>
      </w:pPr>
      <w:r>
        <w:t xml:space="preserve">4.1 Carbon Footprint Reduction</w:t>
      </w:r>
    </w:p>
    <w:p>
      <w:pPr>
        <w:pStyle w:val="FirstParagraph"/>
      </w:pPr>
      <w:r>
        <w:rPr>
          <w:bCs/>
          <w:b/>
        </w:rPr>
        <w:t xml:space="preserve">Petroleum Engineers</w:t>
      </w:r>
      <w:r>
        <w:t xml:space="preserve"> </w:t>
      </w:r>
      <w:r>
        <w:t xml:space="preserve">in this region are increasingly tasked with integrating carbon capture utilization and storage (CCUS) technologies. As global pressure mounts to reduce greenhouse gas emissions, engineers must design facilities that minimize flaring and methane leaks. In Senegal, where gas is abundant, there is a strategic push to use associated gas for power generation rather than venting it, thereby turning a potential pollutant into a clean energy source.</w:t>
      </w:r>
    </w:p>
    <w:bookmarkEnd w:id="27"/>
    <w:bookmarkStart w:id="28" w:name="marine-protection-protocols"/>
    <w:p>
      <w:pPr>
        <w:pStyle w:val="Heading3"/>
      </w:pPr>
      <w:r>
        <w:t xml:space="preserve">4.2 Marine Protection Protocols</w:t>
      </w:r>
    </w:p>
    <w:bookmarkEnd w:id="28"/>
    <w:bookmarkEnd w:id="29"/>
    <w:bookmarkStart w:id="30" w:name="digital-transformation-and-innovation"/>
    <w:p>
      <w:pPr>
        <w:pStyle w:val="Heading2"/>
      </w:pPr>
      <w:r>
        <w:t xml:space="preserve">5. Digital Transformation and Innovation</w:t>
      </w:r>
    </w:p>
    <w:p>
      <w:pPr>
        <w:pStyle w:val="FirstParagraph"/>
      </w:pPr>
      <w:r>
        <w:t xml:space="preserve">The fourth industrial revolution is reshaping the petroleum landscape. In Senegal Dakar, engineers are leveraging Artificial Intelligence (AI) and Machine Learning (ML) to optimize production schedules and predict equipment failures before they occur.</w:t>
      </w:r>
    </w:p>
    <w:p>
      <w:pPr>
        <w:pStyle w:val="BodyText"/>
      </w:pPr>
      <w:r>
        <w:t xml:space="preserve">Digital twins of offshore platforms allow engineers to simulate various operational scenarios without physical risk. This technology is particularly valuable in remote offshore locations where access is weather-dependent. By creating virtual replicas of the physical assets,</w:t>
      </w:r>
      <w:r>
        <w:t xml:space="preserve"> </w:t>
      </w:r>
      <w:r>
        <w:rPr>
          <w:bCs/>
          <w:b/>
        </w:rPr>
        <w:t xml:space="preserve">Petroleum Engineers</w:t>
      </w:r>
      <w:r>
        <w:t xml:space="preserve"> </w:t>
      </w:r>
      <w:r>
        <w:t xml:space="preserve">can test modifications and enhancements, reducing downtime and increasing overall efficiency.</w:t>
      </w:r>
    </w:p>
    <w:bookmarkEnd w:id="30"/>
    <w:bookmarkStart w:id="31" w:name="X8bdf16bdce5dddea1ac24e67550be341ae7f4ca"/>
    <w:p>
      <w:pPr>
        <w:pStyle w:val="Heading2"/>
      </w:pPr>
      <w:r>
        <w:t xml:space="preserve">6. Future Outlook for Petroleum Engineering in Senegal</w:t>
      </w:r>
    </w:p>
    <w:p>
      <w:pPr>
        <w:pStyle w:val="FirstParagraph"/>
      </w:pPr>
      <w:r>
        <w:t xml:space="preserve">The future trajectory for energy production in Senegal Dakar points toward increased LNG exports to European markets seeking alternative energy sources amid geopolitical shifts. This expansion will require a sustained influx of engineering expertise.</w:t>
      </w:r>
    </w:p>
    <w:p>
      <w:pPr>
        <w:pStyle w:val="BodyText"/>
      </w:pPr>
      <w:r>
        <w:t xml:space="preserve">We anticipate that the role of the petroleum engineer will evolve further towards being an integrator of multidisciplinary systems—combining geology, economics, environmental science, and data analytics. The engineers who thrive in this environment will be those who can navigate regulatory complexities while innovating technically.</w:t>
      </w:r>
    </w:p>
    <w:bookmarkEnd w:id="31"/>
    <w:bookmarkStart w:id="32" w:name="conclusion"/>
    <w:p>
      <w:pPr>
        <w:pStyle w:val="Heading2"/>
      </w:pPr>
      <w:r>
        <w:t xml:space="preserve">7. Conclusion</w:t>
      </w:r>
    </w:p>
    <w:p>
      <w:pPr>
        <w:pStyle w:val="FirstParagraph"/>
      </w:pPr>
      <w:r>
        <w:t xml:space="preserve">The emergence of Senegal as a significant player in the global energy market presents a transformative moment for the region and its professionals. For the</w:t>
      </w:r>
      <w:r>
        <w:t xml:space="preserve"> </w:t>
      </w:r>
      <w:r>
        <w:rPr>
          <w:bCs/>
          <w:b/>
        </w:rPr>
        <w:t xml:space="preserve">Petroleum Engineer</w:t>
      </w:r>
      <w:r>
        <w:t xml:space="preserve">, working in Senegal Dakar offers a rare combination of challenging technical problems and profound socio-economic impact.</w:t>
      </w:r>
    </w:p>
    <w:p>
      <w:pPr>
        <w:pStyle w:val="BodyText"/>
      </w:pPr>
      <w:r>
        <w:t xml:space="preserve">To succeed, engineers must embrace a holistic methodology that prioritizes safety, environmental sustainability, and local empowerment. By doing so, they contribute not only to the profitability of energy projects but also to the broader development goals of Senegal. The synergy between advanced engineering practices and local context will define the success of this emerging industry. As Senegal Dakar continues to develop its infrastructure and regulatory frameworks, the demand for skilled, ethical, and innovative petroleum engineers will remain high.</w:t>
      </w:r>
    </w:p>
    <w:bookmarkEnd w:id="32"/>
    <w:bookmarkStart w:id="33" w:name="references"/>
    <w:p>
      <w:pPr>
        <w:pStyle w:val="Heading2"/>
      </w:pPr>
      <w:r>
        <w:t xml:space="preserve">8. References</w:t>
      </w:r>
    </w:p>
    <w:p>
      <w:pPr>
        <w:numPr>
          <w:ilvl w:val="0"/>
          <w:numId w:val="1001"/>
        </w:numPr>
        <w:pStyle w:val="Compact"/>
      </w:pPr>
      <w:r>
        <w:t xml:space="preserve">Gouvernement du Sénégal. (2019). *Loi relative aux Hydrocarbures et aux Matériaux Énergétiques Minéraux*.</w:t>
      </w:r>
    </w:p>
    <w:p>
      <w:pPr>
        <w:numPr>
          <w:ilvl w:val="0"/>
          <w:numId w:val="1001"/>
        </w:numPr>
        <w:pStyle w:val="Compact"/>
      </w:pPr>
      <w:r>
        <w:t xml:space="preserve">TotalEnergies. (2023). *Sangomar Project: Operational Updates and Environmental Impact Assessments*.</w:t>
      </w:r>
    </w:p>
    <w:p>
      <w:pPr>
        <w:numPr>
          <w:ilvl w:val="0"/>
          <w:numId w:val="1001"/>
        </w:numPr>
        <w:pStyle w:val="Compact"/>
      </w:pPr>
      <w:r>
        <w:t xml:space="preserve">OPEC. (2023). *World Oil Outlook 2045*. Vienna: Organization of the Petroleum Exporting Countries.</w:t>
      </w:r>
    </w:p>
    <w:p>
      <w:pPr>
        <w:numPr>
          <w:ilvl w:val="0"/>
          <w:numId w:val="1001"/>
        </w:numPr>
        <w:pStyle w:val="Compact"/>
      </w:pPr>
      <w:r>
        <w:t xml:space="preserve">African Development Bank. (2021). *Energy Sector Review: Senegal Country Strategy*.</w:t>
      </w:r>
    </w:p>
    <w:p>
      <w:pPr>
        <w:pStyle w:val="FirstParagraph"/>
      </w:pPr>
      <w:r>
        <w:t xml:space="preserve">© 2023 Conference on West African Energy Dynamics. All rights reserved.</w:t>
      </w:r>
    </w:p>
    <w:p>
      <w:pPr>
        <w:pStyle w:val="BodyText"/>
      </w:pPr>
      <w:r>
        <w:rPr>
          <w:iCs/>
          <w:i/>
        </w:rPr>
        <w:t xml:space="preserve">This document was prepared for presentation at the International Petroleum Engineering Symposium in Dakar, Senegal.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Emerging Energy Sector of Senegal Dakar</dc:title>
  <dc:creator/>
  <dc:language>en</dc:language>
  <cp:keywords/>
  <dcterms:created xsi:type="dcterms:W3CDTF">2026-07-29T04:31:50Z</dcterms:created>
  <dcterms:modified xsi:type="dcterms:W3CDTF">2026-07-29T04:31:50Z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