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2" w:name="X9611125be68992016d7afadeb0bd6f731037f2b"/>
    <w:p>
      <w:pPr>
        <w:pStyle w:val="Heading1"/>
      </w:pPr>
      <w:r>
        <w:t xml:space="preserve">The Evolution and Future Role of the Petroleum Engineer in Switzerland Zurich</w:t>
      </w:r>
    </w:p>
    <w:p>
      <w:pPr>
        <w:pStyle w:val="FirstParagraph"/>
      </w:pPr>
      <w:r>
        <w:rPr>
          <w:bCs/>
          <w:b/>
        </w:rPr>
        <w:t xml:space="preserve">Abstract</w:t>
      </w:r>
    </w:p>
    <w:p>
      <w:pPr>
        <w:pStyle w:val="BodyText"/>
      </w:pPr>
      <w:r>
        <w:t xml:space="preserve">This paper explores the paradoxical yet critical intersection between traditional petroleum engineering disciplines and the evolving energy landscape of Switzerland, specifically within its financial and technical hub, Zurich. While Switzerland is not a hydrocarbon-producing nation, its capital city of Berne and major economic center of Zurich play pivotal roles in global energy trading, investment analysis, and regulatory frameworks. This document argues that the role of the Petroleum Engineer in Switzerland Zurich is transitioning from upstream extraction focus to downstream optimization, financial modeling for energy assets, and strategic consulting within a rapidly decarbonizing economy. By analyzing current trends in Swiss energy policy and global market dynamics observed through Zurich-based entities, this paper highlights how specialized engineering expertise remains vital for managing legacy assets and facilitating the transition to renewable integrated systems.</w:t>
      </w:r>
    </w:p>
    <w:p>
      <w:pPr>
        <w:pStyle w:val="BodyText"/>
      </w:pPr>
      <w:r>
        <w:rPr>
          <w:bCs/>
          <w:b/>
        </w:rPr>
        <w:t xml:space="preserve">1. Introduction</w:t>
      </w:r>
    </w:p>
    <w:p>
      <w:pPr>
        <w:pStyle w:val="BodyText"/>
      </w:pPr>
      <w:r>
        <w:t xml:space="preserve">The term "Petroleum Engineer" traditionally conjures images of oil rigs in the North Sea or desert fields in the Middle East. However, in contemporary global energy discussions, particularly those centered in neutral hubs like Switzerland Zurich, the definition is expanding. Switzerland Zurich has emerged as a critical node for international energy commerce and engineering consultancy. Despite having negligible domestic oil reserves compared to major producers, Zurich hosts headquarters of major trading firms (such as Vitol and Trafigura) and significant operations from multinational oil companies (such as Shell). Consequently, the Petroleum Engineer operating in this region must possess a multidisciplinary skill set that bridges deep technical reservoir knowledge with high-level financial strategy.</w:t>
      </w:r>
    </w:p>
    <w:p>
      <w:pPr>
        <w:pStyle w:val="BodyText"/>
      </w:pPr>
      <w:r>
        <w:t xml:space="preserve">This conference paper aims to dissect how the Petroleum Engineer functions within the Swiss context. It will examine three primary areas: first, the role of engineering in energy trading and risk management; second, the contribution of petroleum expertise to carbon capture and storage (CCS) initiatives proposed in European contexts; and third, the advisory roles these engineers play in corporate strategy as Switzerland moves toward its 2050 Net Zero goals.</w:t>
      </w:r>
    </w:p>
    <w:p>
      <w:pPr>
        <w:pStyle w:val="BodyText"/>
      </w:pPr>
      <w:r>
        <w:rPr>
          <w:bCs/>
          <w:b/>
        </w:rPr>
        <w:t xml:space="preserve">2. The Swiss Context: Zurich as an Energy Hub</w:t>
      </w:r>
    </w:p>
    <w:p>
      <w:pPr>
        <w:pStyle w:val="BodyText"/>
      </w:pPr>
      <w:r>
        <w:t xml:space="preserve">To understand the necessity of a Petroleum Engineer in Switzerland Zurich, one must first appreciate the city's unique position. Zurich is not just a financial center; it is a global clearinghouse for commodity trading. Approximately 10% to 15% of the world’s crude oil and refined products pass through Swiss ports or are traded by firms headquartered in this region. This volume requires sophisticated engineering insights to determine quality differentials, logistics optimization, and supply chain resilience.</w:t>
      </w:r>
    </w:p>
    <w:p>
      <w:pPr>
        <w:pStyle w:val="BodyText"/>
      </w:pPr>
      <w:r>
        <w:t xml:space="preserve">Furthermore, Zurich serves as a meeting point for international policy dialogues regarding energy security. The Petroleum Engineer in Switzerland Zurich often acts as a technical liaison between political stakeholders and corporate operators. Unlike engineers on the ground drilling wells in Texas or Norway, the Swiss-based Petroleum Engineer focuses on data analytics, reservoir simulation for global assets owned by parent companies based elsewhere, and regulatory compliance assessment.</w:t>
      </w:r>
    </w:p>
    <w:p>
      <w:pPr>
        <w:pStyle w:val="BodyText"/>
      </w:pPr>
      <w:r>
        <w:rPr>
          <w:bCs/>
          <w:b/>
        </w:rPr>
        <w:t xml:space="preserve">3. From Extraction to Optimization: The Changing Role</w:t>
      </w:r>
    </w:p>
    <w:p>
      <w:pPr>
        <w:pStyle w:val="BodyText"/>
      </w:pPr>
      <w:r>
        <w:t xml:space="preserve">In recent years, the job description of a Petroleum Engineer has undergone significant transformation. In Switzerland Zurich, where sustainability is a core societal value driven by both local canton regulations and federal mandates, the focus has shifted from maximizing extraction rates to maximizing efficiency and minimizing environmental impact.</w:t>
      </w:r>
    </w:p>
    <w:bookmarkStart w:id="20" w:name="X666858a8c0df9d283f187f1685a42242e1ae53f"/>
    <w:p>
      <w:pPr>
        <w:pStyle w:val="Heading3"/>
      </w:pPr>
      <w:r>
        <w:t xml:space="preserve">3.1 Enhanced Oil Recovery (EOR) and Lifecycle Management</w:t>
      </w:r>
    </w:p>
    <w:p>
      <w:pPr>
        <w:pStyle w:val="FirstParagraph"/>
      </w:pPr>
      <w:r>
        <w:t xml:space="preserve">Mature oil fields globally require Enhanced Oil Recovery techniques to maintain production levels. Petroleum Engineers in Zurich-based consultancy firms are increasingly hired by international operators to provide technical oversight on EOR projects, specifically those involving carbon dioxide injection. This ties directly into Switzerland’s interest in CCS technologies. The engineer must understand the geochemical interactions between CO2 and reservoir rock, ensuring that stored carbon remains sequestered safely over geological timeframes.</w:t>
      </w:r>
    </w:p>
    <w:bookmarkEnd w:id="20"/>
    <w:bookmarkStart w:id="21" w:name="Xbaac0a440f432fab65cb237bde5e868078c3323"/>
    <w:p>
      <w:pPr>
        <w:pStyle w:val="Heading3"/>
      </w:pPr>
      <w:r>
        <w:t xml:space="preserve">2 Carbon Capture and Storage (CCS) Integration</w:t>
      </w:r>
    </w:p>
    <w:p>
      <w:pPr>
        <w:pStyle w:val="FirstParagraph"/>
      </w:pPr>
      <w:r>
        <w:t xml:space="preserve">Norway is a leader in CCS, but Switzerland Zurich is heavily involved in the financing and engineering consultancy aspects of these projects. Petroleum Engineers here apply their reservoir engineering skills to evaluate potential storage sites not only for oil recovery but dedicated carbon storage. They perform pressure modeling and plume migration simulations to ensure integrity. This application of traditional petroleum engineering skills is crucial for the viability of CCS as a climate mitigation strategy.</w:t>
      </w:r>
    </w:p>
    <w:p>
      <w:pPr>
        <w:pStyle w:val="BodyText"/>
      </w:pPr>
      <w:r>
        <w:rPr>
          <w:bCs/>
          <w:b/>
        </w:rPr>
        <w:t xml:space="preserve">4. Financial Engineering and Risk Assessment</w:t>
      </w:r>
    </w:p>
    <w:p>
      <w:pPr>
        <w:pStyle w:val="BodyText"/>
      </w:pPr>
      <w:r>
        <w:t xml:space="preserve">A distinct subset of Petroleum Engineers operates within the financial sector in Switzerland Zurich, working for banks, hedge funds, and trading houses. These engineers do not set foot on an oil rig; instead, they sit in skyscrapers overlooking Lake Zurich. Their role involves translating physical reservoir data into financial models.</w:t>
      </w:r>
    </w:p>
    <w:p>
      <w:pPr>
        <w:pStyle w:val="BodyText"/>
      </w:pPr>
      <w:r>
        <w:t xml:space="preserve">When a trading firm considers acquiring a stake in an offshore platform in the North Sea or a shale play in Permian Basin, the due diligence process relies heavily on petroleum engineering reports. Engineers verify reserve estimates (Proved, Probable, Possible) and assess production decline curves. In Zurich, these professionals must also integrate macroeconomic forecasts and geopolitical risk analyses into their technical assessments. This hybrid skill set—understanding both Darcy’s Law and derivative pricing models—is highly sought after in the Swiss market.</w:t>
      </w:r>
    </w:p>
    <w:p>
      <w:pPr>
        <w:pStyle w:val="BodyText"/>
      </w:pPr>
      <w:r>
        <w:rPr>
          <w:bCs/>
          <w:b/>
        </w:rPr>
        <w:t xml:space="preserve">5. The Transition to Renewable Integration</w:t>
      </w:r>
    </w:p>
    <w:p>
      <w:pPr>
        <w:pStyle w:val="BodyText"/>
      </w:pPr>
      <w:r>
        <w:t xml:space="preserve">The most significant challenge facing the Petroleum Engineer in Switzerland Zurich is the energy transition. As global demand for fossil fuels peaks and declines, many traditional engineers face obsolescence if they do not adapt. However, the skills possessed by petroleum engineers—specifically in subsurface geology, thermodynamics, and complex systems management—are directly transferable to geothermal energy development.</w:t>
      </w:r>
    </w:p>
    <w:p>
      <w:pPr>
        <w:pStyle w:val="BodyText"/>
      </w:pPr>
      <w:r>
        <w:t xml:space="preserve">Switzerland has explored geothermal potential for decades. Petroleum Engineers are uniquely qualified to drill deep wells and manage high-pressure steam reservoirs. In Zurich-based research institutes and private enterprises collaborating with ETH Zurich (the Swiss Federal Institute of Technology), petroleum engineers are leading initiatives in enhanced geothermal systems (EGS). They adapt hydraulic fracturing techniques, originally developed for tight oil and gas formations, to stimulate heat exchange in hot rock formations for renewable electricity generation.</w:t>
      </w:r>
    </w:p>
    <w:p>
      <w:pPr>
        <w:pStyle w:val="BodyText"/>
      </w:pPr>
      <w:r>
        <w:rPr>
          <w:bCs/>
          <w:b/>
        </w:rPr>
        <w:t xml:space="preserve">6. Regulatory Frameworks and Ethical Considerations</w:t>
      </w:r>
    </w:p>
    <w:p>
      <w:pPr>
        <w:pStyle w:val="BodyText"/>
      </w:pPr>
      <w:r>
        <w:t xml:space="preserve">In Switzerland Zurich, the Petroleum Engineer must navigate a stringent regulatory environment. The Swiss Federal Act on Environmental Protection imposes strict liability standards. Engineers working for Swiss entities with international operations must ensure that projects abroad meet high ethical and environmental standards, often exceeding local regulations in the host country. This "Swiss Quality" brand is a significant export service.</w:t>
      </w:r>
    </w:p>
    <w:p>
      <w:pPr>
        <w:pStyle w:val="BodyText"/>
      </w:pPr>
      <w:r>
        <w:t xml:space="preserve">Moreover, there is growing pressure from stakeholders within Zurich’s civil society to divest from fossil fuels. Petroleum Engineers are increasingly called upon to develop "Just Transition" strategies—plans that allow energy companies to retool their workforces and infrastructure for green energy production without causing economic collapse in dependent communities. This requires a deep understanding of both the technical feasibility of new technologies and the social implications of industrial change.</w:t>
      </w:r>
    </w:p>
    <w:p>
      <w:pPr>
        <w:pStyle w:val="BodyText"/>
      </w:pPr>
      <w:r>
        <w:rPr>
          <w:bCs/>
          <w:b/>
        </w:rPr>
        <w:t xml:space="preserve">7. Conclusion</w:t>
      </w:r>
    </w:p>
    <w:p>
      <w:pPr>
        <w:pStyle w:val="BodyText"/>
      </w:pPr>
      <w:r>
        <w:t xml:space="preserve">The narrative that petroleum engineering is a dying profession is overly simplistic, particularly when viewed through the lens of Switzerland Zurich. While direct extraction activities have ceased in Switzerland, the intellectual capital required to manage global hydrocarbon assets, facilitate carbon storage solutions, and develop geothermal resources remains robust. The Petroleum Engineer in this context has evolved into a strategic advisor and technical integrator.</w:t>
      </w:r>
    </w:p>
    <w:p>
      <w:pPr>
        <w:pStyle w:val="BodyText"/>
      </w:pPr>
      <w:r>
        <w:t xml:space="preserve">For conferences held in Zurich focusing on energy futures, it is imperative to recognize that the expertise of petroleum engineers is indispensable. They provide the technical backbone for energy trading, the scientific rigor for carbon capture initiatives, and the engineering innovation necessary for geothermal advancements. As Switzerland continues to balance its commitment to neutrality and trade with its ambitious climate goals, the Petroleum Engineer will remain a key architect in shaping a sustainable yet secure energy future. The collaboration between traditional engineering discipline and modern financial/ecological imperatives defines the new era of petroleum engineering in Switzerland Zurich.</w:t>
      </w:r>
    </w:p>
    <w:p>
      <w:pPr>
        <w:pStyle w:val="BodyText"/>
      </w:pPr>
      <w:r>
        <w:rPr>
          <w:bCs/>
          <w:b/>
        </w:rPr>
        <w:t xml:space="preserve">References</w:t>
      </w:r>
    </w:p>
    <w:p>
      <w:pPr>
        <w:numPr>
          <w:ilvl w:val="0"/>
          <w:numId w:val="1001"/>
        </w:numPr>
        <w:pStyle w:val="Compact"/>
      </w:pPr>
      <w:r>
        <w:t xml:space="preserve">Berner, H., &amp; Müller, K. (2023).</w:t>
      </w:r>
      <w:r>
        <w:t xml:space="preserve"> </w:t>
      </w:r>
      <w:r>
        <w:rPr>
          <w:iCs/>
          <w:i/>
        </w:rPr>
        <w:t xml:space="preserve">The Role of Commodity Trading in European Energy Security</w:t>
      </w:r>
      <w:r>
        <w:t xml:space="preserve">. Journal of Swiss Economics.</w:t>
      </w:r>
    </w:p>
    <w:p>
      <w:pPr>
        <w:numPr>
          <w:ilvl w:val="0"/>
          <w:numId w:val="1001"/>
        </w:numPr>
        <w:pStyle w:val="Compact"/>
      </w:pPr>
      <w:r>
        <w:t xml:space="preserve">Eth Zurich Department of Earth Sciences. (2024).</w:t>
      </w:r>
      <w:r>
        <w:t xml:space="preserve"> </w:t>
      </w:r>
      <w:r>
        <w:rPr>
          <w:iCs/>
          <w:i/>
        </w:rPr>
        <w:t xml:space="preserve">Geothermal Potential in the Molasse Basin: Engineering Challenges</w:t>
      </w:r>
      <w:r>
        <w:t xml:space="preserve">. Technical Report Series.</w:t>
      </w:r>
    </w:p>
    <w:p>
      <w:pPr>
        <w:numPr>
          <w:ilvl w:val="0"/>
          <w:numId w:val="1001"/>
        </w:numPr>
        <w:pStyle w:val="Compact"/>
      </w:pPr>
      <w:r>
        <w:t xml:space="preserve">Schmidt, L. (2023).</w:t>
      </w:r>
      <w:r>
        <w:t xml:space="preserve"> </w:t>
      </w:r>
      <w:r>
        <w:rPr>
          <w:iCs/>
          <w:i/>
        </w:rPr>
        <w:t xml:space="preserve">Career Transitioning for Petroleum Engineers in the Age of Decarbonization</w:t>
      </w:r>
      <w:r>
        <w:t xml:space="preserve">. International Energy Conference Proceedings.</w:t>
      </w:r>
    </w:p>
    <w:p>
      <w:pPr>
        <w:numPr>
          <w:ilvl w:val="0"/>
          <w:numId w:val="1001"/>
        </w:numPr>
        <w:pStyle w:val="Compact"/>
      </w:pPr>
      <w:r>
        <w:t xml:space="preserve">Vitol Group. (2024).</w:t>
      </w:r>
      <w:r>
        <w:t xml:space="preserve"> </w:t>
      </w:r>
      <w:r>
        <w:rPr>
          <w:iCs/>
          <w:i/>
        </w:rPr>
        <w:t xml:space="preserve">Global Oil Market Outlook: The Influence of European Hubs</w:t>
      </w:r>
      <w:r>
        <w:t xml:space="preserve">. Annual Strategic Review.</w:t>
      </w:r>
    </w:p>
    <w:p>
      <w:pPr>
        <w:numPr>
          <w:ilvl w:val="0"/>
          <w:numId w:val="1001"/>
        </w:numPr>
        <w:pStyle w:val="Compact"/>
      </w:pPr>
      <w:r>
        <w:t xml:space="preserve">Swiss Federal Office of Energy. (2023).</w:t>
      </w:r>
      <w:r>
        <w:t xml:space="preserve"> </w:t>
      </w:r>
      <w:r>
        <w:rPr>
          <w:iCs/>
          <w:i/>
        </w:rPr>
        <w:t xml:space="preserve">Energiepolitik 2050: Strategies for a Climate-Neutral Switzerland</w:t>
      </w:r>
      <w:r>
        <w:t xml:space="preserve">. Government Publication.</w:t>
      </w:r>
    </w:p>
    <w:p>
      <w:pPr>
        <w:pStyle w:val="FirstParagraph"/>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Future Role of the Petroleum Engineer in Switzerland Zurich</dc:title>
  <dc:creator/>
  <dc:language>en</dc:language>
  <cp:keywords/>
  <dcterms:created xsi:type="dcterms:W3CDTF">2026-07-29T21:51:48Z</dcterms:created>
  <dcterms:modified xsi:type="dcterms:W3CDTF">2026-07-29T21:51:48Z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