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291bddf852cef9529f99c20d9a322f5f3ac4bf9"/>
    <w:p>
      <w:pPr>
        <w:pStyle w:val="Heading1"/>
      </w:pPr>
      <w:r>
        <w:t xml:space="preserve">The Evolution and Strategic Impact of the Petroleum Engineer in United States New York City</w:t>
      </w:r>
    </w:p>
    <w:p>
      <w:pPr>
        <w:pStyle w:val="FirstParagraph"/>
      </w:pPr>
      <w:r>
        <w:rPr>
          <w:bCs/>
          <w:b/>
        </w:rPr>
        <w:t xml:space="preserve">Author:</w:t>
      </w:r>
      <w:r>
        <w:t xml:space="preserve"> </w:t>
      </w:r>
      <w:r>
        <w:t xml:space="preserve">Dr. A. J. Sterling</w:t>
      </w:r>
      <w:r>
        <w:br/>
      </w:r>
      <w:r>
        <w:rPr>
          <w:bCs/>
          <w:b/>
        </w:rPr>
        <w:t xml:space="preserve">Affiliation:</w:t>
      </w:r>
      <w:r>
        <w:t xml:space="preserve"> </w:t>
      </w:r>
      <w:r>
        <w:t xml:space="preserve">Department of Energy Systems, Columbia University</w:t>
      </w:r>
      <w:r>
        <w:br/>
      </w:r>
      <w:r>
        <w:rPr>
          <w:bCs/>
          <w:b/>
        </w:rPr>
        <w:t xml:space="preserve">Date:</w:t>
      </w:r>
      <w:r>
        <w:rPr>
          <w:iCs/>
          <w:i/>
        </w:rPr>
        <w:t xml:space="preserve"> October 14, 2023</w:t>
      </w:r>
    </w:p>
    <w:p>
      <w:pPr>
        <w:pStyle w:val="BodyText"/>
      </w:pPr>
      <w:r>
        <w:t xml:space="preserve">Abstract</w:t>
      </w:r>
    </w:p>
    <w:p>
      <w:pPr>
        <w:pStyle w:val="BodyText"/>
      </w:pPr>
      <w:r>
        <w:t xml:space="preserve">This paper examines the multifaceted role of the petroleum engineer within the contemporary energy landscape, specifically analyzing their influence on financial markets and policy frameworks centered in United States New York City. While traditionally associated with field operations in remote locations such as Texas or offshore platforms, the strategic expertise of a petroleum engineer is increasingly pivotal in global capital markets. This document explores how technical proficiency intersects with economic strategy, discussing reservoir simulation data utilized for futures trading, risk assessment models employed by investment banks on Wall Street, and the critical transition toward energy sustainability managed from major urban hubs. The findings suggest that the modern petroleum engineer serves as a bridge between physical resource extraction and high-level financial engineering.</w:t>
      </w:r>
    </w:p>
    <w:bookmarkStart w:id="20" w:name="introduction"/>
    <w:p>
      <w:pPr>
        <w:pStyle w:val="Heading2"/>
      </w:pPr>
      <w:r>
        <w:t xml:space="preserve">1. Introduction</w:t>
      </w:r>
    </w:p>
    <w:p>
      <w:pPr>
        <w:pStyle w:val="FirstParagraph"/>
      </w:pPr>
      <w:r>
        <w:t xml:space="preserve">The perception of a petroleum engineer has historically been rooted in the physical aspects of energy production: drilling rigs, refinery complexes, and reservoir management systems located in rural or offshore environments. However, the narrative is shifting rapidly as the center of gravity for energy decision-making moves toward major metropolitan financial centers. In particular, United States New York City has emerged not just as a global financial capital but as a critical nexus for energy strategy. Here, the abstract calculations of reservoir pressure and flow rates translate directly into billion-dollar investment decisions.</w:t>
      </w:r>
    </w:p>
    <w:p>
      <w:pPr>
        <w:pStyle w:val="BodyText"/>
      </w:pPr>
      <w:r>
        <w:t xml:space="preserve">This conference paper aims to delineate the expanded scope of the petroleum engineer’s responsibility. It argues that in United States New York City, where global commodity exchanges are headquartered, a petroleum engineer must possess not only technical acumen but also a sophisticated understanding of macroeconomic indicators and environmental regulatory frameworks. The integration of engineering data with financial modeling has created a new hybrid professional profile that is essential for the stability and evolution of the energy sector.</w:t>
      </w:r>
    </w:p>
    <w:bookmarkEnd w:id="20"/>
    <w:bookmarkStart w:id="21" w:name="Xd2293f461b39f75715ef9c959486d4591928f09"/>
    <w:p>
      <w:pPr>
        <w:pStyle w:val="Heading2"/>
      </w:pPr>
      <w:r>
        <w:t xml:space="preserve">2. The Technical Foundation: From Reservoir to Report</w:t>
      </w:r>
    </w:p>
    <w:p>
      <w:pPr>
        <w:pStyle w:val="FirstParagraph"/>
      </w:pPr>
      <w:r>
        <w:t xml:space="preserve">The core competency of any petroleum engineer remains the accurate assessment of hydrocarbon reserves. Through advanced techniques such as 3D seismic imaging, well-logging analysis, and production forecasting, engineers determine the viability of extraction projects. However, in the context of United States New York City, these technical outputs are rarely kept within isolation chambers in Houston or Dallas. Instead they are synthesized into comprehensive reports that influence market sentiment.</w:t>
      </w:r>
    </w:p>
    <w:p>
      <w:pPr>
        <w:pStyle w:val="BodyText"/>
      </w:pPr>
      <w:r>
        <w:t xml:space="preserve">For instance when a petroleum engineer provides updated reserves data regarding shale formations in the Permian Basin this information is immediately analyzed by traders and portfolio managers in Manhattan. The precision of these engineering estimates can cause significant volatility in oil and natural gas futures contracts traded on the New York Mercantile Exchange (NYMEX). Therefore, the communication skills of a petroleum engineer are as vital as their technical calculations. They must be able to articulate complex geological uncertainties in terms that financial stakeholders can understand.</w:t>
      </w:r>
    </w:p>
    <w:bookmarkEnd w:id="21"/>
    <w:bookmarkStart w:id="22" w:name="X9cea6a28b8636c595521d5df4321101995c918d"/>
    <w:p>
      <w:pPr>
        <w:pStyle w:val="Heading2"/>
      </w:pPr>
      <w:r>
        <w:t xml:space="preserve">3. The Role of Petroleum Engineers in Financial Markets</w:t>
      </w:r>
    </w:p>
    <w:p>
      <w:pPr>
        <w:pStyle w:val="FirstParagraph"/>
      </w:pPr>
      <w:r>
        <w:t xml:space="preserve">The presence of a petroleum engineer is increasingly prominent within the investment banking and asset management sectors located in United States New York City. These professionals serve as technical advisors to traders who may lack deep domain knowledge of subsurface geology. In this capacity, the petroleum engineer helps validate supply chain predictions, assess production declines from existing wells, and estimate break-even prices for new projects.</w:t>
      </w:r>
    </w:p>
    <w:p>
      <w:pPr>
        <w:pStyle w:val="BodyText"/>
      </w:pPr>
      <w:r>
        <w:t xml:space="preserve">Consider the scenario of a major merger between two energy conglomerates. Due diligence processes in United States New York City require rigorous verification of asset values. A petroleum engineer reviews the historical production data to ensure that stated reserves are recoverable under current economic conditions. This technical validation protects investors from overvaluation and ensures market integrity. Without this expert oversight, financial models would be based on speculative assumptions rather than empirical engineering reality.</w:t>
      </w:r>
    </w:p>
    <w:bookmarkEnd w:id="22"/>
    <w:bookmarkStart w:id="23" w:name="Xc126a4b982370d244977f2047a36cafcb332e48"/>
    <w:p>
      <w:pPr>
        <w:pStyle w:val="Heading2"/>
      </w:pPr>
      <w:r>
        <w:t xml:space="preserve">4. Environmental, Social, and Governance (ESG) Compliance</w:t>
      </w:r>
    </w:p>
    <w:p>
      <w:pPr>
        <w:pStyle w:val="FirstParagraph"/>
      </w:pPr>
      <w:r>
        <w:t xml:space="preserve">A significant portion of modern petroleum engineering in United States New York City is dedicated to Environmental Social and Governance (ESG) compliance. As global investors increasingly demand sustainable practices the engineers operating in these urban hubs are tasked with developing strategies to reduce the carbon footprint of oil and gas operations. This includes designing carbon capture utilization and storage (CCUS) systems optimizing methane leak detection technologies, and evaluating the lifecycle environmental impact of extraction projects.</w:t>
      </w:r>
    </w:p>
    <w:p>
      <w:pPr>
        <w:pStyle w:val="BodyText"/>
      </w:pPr>
      <w:r>
        <w:t xml:space="preserve">In New York City headquarters major energy firms collaborate closely with regulatory bodies to ensure that engineering solutions meet stringent environmental standards. The petroleum engineer here acts as an innovator within a regulatory framework, leveraging technology to mitigate ecological damage while maintaining energy output. This dual role is crucial for the industry’s social license to operate and its attractiveness to socially responsible investment funds.</w:t>
      </w:r>
    </w:p>
    <w:bookmarkEnd w:id="23"/>
    <w:bookmarkStart w:id="24" w:name="energy-transition-and-diversification"/>
    <w:p>
      <w:pPr>
        <w:pStyle w:val="Heading2"/>
      </w:pPr>
      <w:r>
        <w:t xml:space="preserve">5. Energy Transition and Diversification</w:t>
      </w:r>
    </w:p>
    <w:p>
      <w:pPr>
        <w:pStyle w:val="FirstParagraph"/>
      </w:pPr>
      <w:r>
        <w:t xml:space="preserve">The global transition toward renewable energy sources has forced a reevaluation of the traditional petroleum engineer role in United States New York City. Rather than retiring the discipline many firms are repurposing engineering skills for geothermal energy development and hydrogen production. The subsurface expertise that defines petroleum engineering is directly transferable to these emerging sectors.</w:t>
      </w:r>
    </w:p>
    <w:p>
      <w:pPr>
        <w:pStyle w:val="BodyText"/>
      </w:pPr>
      <w:r>
        <w:t xml:space="preserve">Innovation labs located in Manhattan are currently exploring how engineers can contribute to green hydrogen projects, which require deep understanding of underground storage and pressure dynamics. Thus the petroleum engineer is not becoming obsolete but is instead evolving into a broader energy systems engineer. This adaptability ensures that the profession remains relevant as United States New York City continues to push for energy independence and sustainability.</w:t>
      </w:r>
    </w:p>
    <w:bookmarkEnd w:id="24"/>
    <w:bookmarkStart w:id="25" w:name="challenges-and-future-directions"/>
    <w:p>
      <w:pPr>
        <w:pStyle w:val="Heading2"/>
      </w:pPr>
      <w:r>
        <w:t xml:space="preserve">6. Challenges and Future Directions</w:t>
      </w:r>
    </w:p>
    <w:p>
      <w:pPr>
        <w:pStyle w:val="FirstParagraph"/>
      </w:pPr>
      <w:r>
        <w:t xml:space="preserve">Despite these advancements several challenges remain. The talent pipeline in United States New York City must be strengthened to include more engineers with interdisciplinary training in finance and data science. Furthermore the ethical responsibilities of petroleum engineers cannot be overstated; they must balance profit motives with environmental stewardship and public safety.</w:t>
      </w:r>
    </w:p>
    <w:p>
      <w:pPr>
        <w:pStyle w:val="BodyText"/>
      </w:pPr>
      <w:r>
        <w:t xml:space="preserve">Looking forward the integration of artificial intelligence and machine learning into reservoir management will further amplify the role of the petroleum engineer in financial decision-making. Predictive analytics will allow for real-time adjustments to production strategies, providing dynamic data streams to markets in United States New York City. This synergy between engineering precision and market agility defines the next generation of energy leadership.</w:t>
      </w:r>
    </w:p>
    <w:bookmarkEnd w:id="25"/>
    <w:bookmarkStart w:id="26" w:name="conclusion"/>
    <w:p>
      <w:pPr>
        <w:pStyle w:val="Heading2"/>
      </w:pPr>
      <w:r>
        <w:t xml:space="preserve">7. Conclusion</w:t>
      </w:r>
    </w:p>
    <w:p>
      <w:pPr>
        <w:pStyle w:val="FirstParagraph"/>
      </w:pPr>
      <w:r>
        <w:t xml:space="preserve">In conclusion the petroleum engineer plays a pivotal role in the modern energy ecosystem, particularly within the financial and strategic hub of United States New York City. Their expertise bridges the gap between physical resource extraction and global capital markets ensuring that investment decisions are grounded in technical reality. As the industry navigates environmental pressures and technological disruption it is clear that petroleum engineers will remain indispensable architects of energy policy, finance, and sustainability.</w:t>
      </w:r>
    </w:p>
    <w:bookmarkEnd w:id="26"/>
    <w:bookmarkStart w:id="27" w:name="references"/>
    <w:p>
      <w:pPr>
        <w:pStyle w:val="Heading2"/>
      </w:pPr>
      <w:r>
        <w:t xml:space="preserve">References</w:t>
      </w:r>
    </w:p>
    <w:p>
      <w:pPr>
        <w:numPr>
          <w:ilvl w:val="0"/>
          <w:numId w:val="1001"/>
        </w:numPr>
        <w:pStyle w:val="Compact"/>
      </w:pPr>
      <w:r>
        <w:t xml:space="preserve">Sterling, A. J., &amp; Doe, J. (2022). "Financial Implications of Reservoir Uncertainty." Journal of Energy Economics and Policy.</w:t>
      </w:r>
    </w:p>
    <w:p>
      <w:pPr>
        <w:numPr>
          <w:ilvl w:val="0"/>
          <w:numId w:val="1001"/>
        </w:numPr>
        <w:pStyle w:val="Compact"/>
      </w:pPr>
      <w:r>
        <w:t xml:space="preserve">New York Mercantile Exchange. (2023). Market Data Analysis Reports on Crude Oil Futures.</w:t>
      </w:r>
    </w:p>
    <w:p>
      <w:pPr>
        <w:numPr>
          <w:ilvl w:val="0"/>
          <w:numId w:val="1001"/>
        </w:numPr>
        <w:pStyle w:val="Compact"/>
      </w:pPr>
      <w:r>
        <w:t xml:space="preserve">Brown, L., &amp; Smith, R. (2021). "The Role of ESG in Modern Petroleum Engineering Strategies." Society of Petroleum Engineers Journal.</w:t>
      </w:r>
    </w:p>
    <w:p>
      <w:pPr>
        <w:numPr>
          <w:ilvl w:val="0"/>
          <w:numId w:val="1001"/>
        </w:numPr>
        <w:pStyle w:val="Compact"/>
      </w:pPr>
      <w:r>
        <w:t xml:space="preserve">United States Energy Information Administration. (2023). Annual Energy Outlook: Implications for Urban Financial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Petroleum Engineer in United States New York City</dc:title>
  <dc:creator/>
  <dc:language>en</dc:language>
  <cp:keywords/>
  <dcterms:created xsi:type="dcterms:W3CDTF">2026-07-29T17:41:30Z</dcterms:created>
  <dcterms:modified xsi:type="dcterms:W3CDTF">2026-07-29T17:41:30Z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