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Metropolis</w:t>
      </w:r>
      <w:r>
        <w:t xml:space="preserve"> </w:t>
      </w:r>
      <w:r>
        <w:t xml:space="preserve">of</w:t>
      </w:r>
      <w:r>
        <w:t xml:space="preserve"> </w:t>
      </w:r>
      <w:r>
        <w:t xml:space="preserve">Complexity</w:t>
      </w:r>
    </w:p>
    <w:bookmarkStart w:id="27" w:name="Xc590c5e268989fb0150de6f447cfd9693813eb9"/>
    <w:p>
      <w:pPr>
        <w:pStyle w:val="Heading1"/>
      </w:pPr>
      <w:r>
        <w:t xml:space="preserve">The Evolving Role of the Pharmacist in Brazil São Paulo: Challenges and Opportunities in a Metropolis of Complexity</w:t>
      </w:r>
    </w:p>
    <w:p>
      <w:pPr>
        <w:pStyle w:val="FirstParagraph"/>
      </w:pPr>
      <w:r>
        <w:rPr>
          <w:bCs/>
          <w:b/>
        </w:rPr>
        <w:t xml:space="preserve">[Author Name]</w:t>
      </w:r>
      <w:r>
        <w:br/>
      </w:r>
      <w:r>
        <w:t xml:space="preserve">Department of Pharmaceutical Sciences, [University/Institution Name]</w:t>
      </w:r>
      <w:r>
        <w:br/>
      </w:r>
      <w:r>
        <w:t xml:space="preserve">Conference on Health Systems Integration and Public Policy</w:t>
      </w:r>
      <w:r>
        <w:br/>
      </w:r>
      <w:r>
        <w:t xml:space="preserve">Date: October 2023</w:t>
      </w:r>
    </w:p>
    <w:p>
      <w:pPr>
        <w:pStyle w:val="BodyText"/>
      </w:pPr>
      <w:r>
        <w:rPr>
          <w:bCs/>
          <w:b/>
        </w:rPr>
        <w:t xml:space="preserve">Abstract:</w:t>
      </w:r>
      <w:r>
        <w:br/>
      </w:r>
      <w:r>
        <w:t xml:space="preserve">This paper examines the critical transformation of the Pharmacist profession within the complex urban landscape of Brazil São Paulo. As one of the most populous cities in the world, Brazil São Paulo presents unique healthcare challenges ranging from chronic disease management to infectious disease outbreaks and mental health crises. This study analyzes how Pharmacists are transitioning from traditional dispensers to active clinical providers within the Unified Health System (Sistema Único de Saúde - SUS) and private sectors. It highlights the legislative frameworks, educational shifts, and practical interventions that define modern Pharmaceutical Care in this specific geographic context.</w:t>
      </w:r>
    </w:p>
    <w:bookmarkStart w:id="20" w:name="introduction"/>
    <w:p>
      <w:pPr>
        <w:pStyle w:val="Heading2"/>
      </w:pPr>
      <w:r>
        <w:t xml:space="preserve">1. Introduction</w:t>
      </w:r>
    </w:p>
    <w:p>
      <w:pPr>
        <w:pStyle w:val="FirstParagraph"/>
      </w:pPr>
      <w:r>
        <w:t xml:space="preserve">The healthcare landscape in Brazil São Paulo is characterized by its sheer scale and diversity. As the economic heart of Brazil, this metropolis attracts millions of residents from varied socioeconomic backgrounds, creating a dichotomy between high-end private healthcare infrastructure and under-resourced public clinics. In this context, the role of the</w:t>
      </w:r>
      <w:r>
        <w:t xml:space="preserve"> </w:t>
      </w:r>
      <w:r>
        <w:rPr>
          <w:bCs/>
          <w:b/>
        </w:rPr>
        <w:t xml:space="preserve">Pharmacist</w:t>
      </w:r>
      <w:r>
        <w:t xml:space="preserve"> </w:t>
      </w:r>
      <w:r>
        <w:t xml:space="preserve">has undergone a paradigm shift. Historically confined to compounding medications in specialized labs or working as retail sales associates in pharmacy chains across neighborhoods like Jardins or Sé, today’s pharmacist is increasingly becoming a pivotal figure in primary care and public health surveillance.</w:t>
      </w:r>
    </w:p>
    <w:p>
      <w:pPr>
        <w:pStyle w:val="BodyText"/>
      </w:pPr>
      <w:r>
        <w:t xml:space="preserve">This conference paper aims to explore the multifaceted responsibilities of pharmacists operating within the unique epidemiological and social fabric of Brazil São Paulo. It argues that leveraging clinical pharmacy services in this region is not merely an academic ideal but a practical necessity for sustainable healthcare delivery. The discussion focuses on three core pillars: integration with SUS, management of chronic diseases prevalent in urban environments, and response to public health emergencies.</w:t>
      </w:r>
    </w:p>
    <w:bookmarkEnd w:id="20"/>
    <w:bookmarkStart w:id="21" w:name="X344f6db3d191fb2554726b3da3aaf929c8d13b1"/>
    <w:p>
      <w:pPr>
        <w:pStyle w:val="Heading2"/>
      </w:pPr>
      <w:r>
        <w:t xml:space="preserve">2. Legislative Framework and Professional Expansion</w:t>
      </w:r>
    </w:p>
    <w:p>
      <w:pPr>
        <w:pStyle w:val="FirstParagraph"/>
      </w:pPr>
      <w:r>
        <w:t xml:space="preserve">The expansion of the</w:t>
      </w:r>
      <w:r>
        <w:t xml:space="preserve"> </w:t>
      </w:r>
      <w:r>
        <w:rPr>
          <w:bCs/>
          <w:b/>
        </w:rPr>
        <w:t xml:space="preserve">Pharmacist’s</w:t>
      </w:r>
      <w:r>
        <w:t xml:space="preserve"> </w:t>
      </w:r>
      <w:r>
        <w:t xml:space="preserve">scope in Brazil has been driven by federal laws such as Law No. 13,021/2014, which established the National Pharmaceutical Care Policy. This legislation mandates that pharmaceutical services be offered throughout all levels of care within the Unified Health System (SUS). In Brazil São Paulo, this translates to a significant operational challenge and opportunity.</w:t>
      </w:r>
    </w:p>
    <w:p>
      <w:pPr>
        <w:pStyle w:val="BodyText"/>
      </w:pPr>
      <w:r>
        <w:t xml:space="preserve">While federal laws provide the framework, implementation varies by municipality. The government of Brazil São Paulo has made strides in integrating pharmacists into Family Health Strategy (ESF) teams. However, barriers remain, including insufficient funding for pharmaceutical technician positions and a lack of awareness among other healthcare professionals regarding clinical pharmacy interventions. For a</w:t>
      </w:r>
      <w:r>
        <w:t xml:space="preserve"> </w:t>
      </w:r>
      <w:r>
        <w:rPr>
          <w:bCs/>
          <w:b/>
        </w:rPr>
        <w:t xml:space="preserve">Conference Paper</w:t>
      </w:r>
      <w:r>
        <w:t xml:space="preserve"> </w:t>
      </w:r>
      <w:r>
        <w:t xml:space="preserve">focused on policy, it is crucial to note that the successful deployment of pharmacists in Brazil São Paulo requires not just legal authorization but also structural support within local health departments.</w:t>
      </w:r>
    </w:p>
    <w:bookmarkEnd w:id="21"/>
    <w:bookmarkStart w:id="22" w:name="X7c15af65269e7c7d70a7bb1eeaf931178d43eae"/>
    <w:p>
      <w:pPr>
        <w:pStyle w:val="Heading2"/>
      </w:pPr>
      <w:r>
        <w:t xml:space="preserve">3. The Pharmacist as a Guardian Against Chronic Non-Communicable Diseases</w:t>
      </w:r>
    </w:p>
    <w:p>
      <w:pPr>
        <w:pStyle w:val="FirstParagraph"/>
      </w:pPr>
      <w:r>
        <w:t xml:space="preserve">Brazil São Paulo faces a high prevalence of non-communicable diseases (NCDs), including hypertension, diabetes mellitus, and cardiovascular disorders. Urban lifestyle factors such as sedentary behavior, poor dietary habits due to the prevalence of ultra-processed foods in convenience stores, and high stress levels contribute to this burden. Herein lies the primary opportunity for clinical</w:t>
      </w:r>
      <w:r>
        <w:t xml:space="preserve"> </w:t>
      </w:r>
      <w:r>
        <w:rPr>
          <w:bCs/>
          <w:b/>
        </w:rPr>
        <w:t xml:space="preserve">Pharmacists</w:t>
      </w:r>
      <w:r>
        <w:t xml:space="preserve">.</w:t>
      </w:r>
    </w:p>
    <w:p>
      <w:pPr>
        <w:pStyle w:val="BodyText"/>
      </w:pPr>
      <w:r>
        <w:t xml:space="preserve">In many communities across districts like Guaianases or Itaquera, pharmacists are now conducting medication reviews and monitoring blood pressure at community drugstores that partner with public health initiatives. These interventions have shown promise in improving medication adherence rates. For instance, pharmacist-led counseling on inhaler technique for asthma patients or insulin injection management for diabetics has reduced emergency room visits in several pilot programs within the city.</w:t>
      </w:r>
    </w:p>
    <w:p>
      <w:pPr>
        <w:pStyle w:val="BodyText"/>
      </w:pPr>
      <w:r>
        <w:t xml:space="preserve">The role extends beyond dispensing; it involves health education, a critical component given the varying levels of health literacy among Brazil São Paulo’s diverse population. Pharmacists act as accessible healthcare providers, often serving as the first point of contact for individuals who may not see a doctor regularly but visit local pharmacies frequently.</w:t>
      </w:r>
    </w:p>
    <w:bookmarkEnd w:id="22"/>
    <w:bookmarkStart w:id="23" w:name="Xf954482d3b50b7ce7e66adda1832544a6781e8f"/>
    <w:p>
      <w:pPr>
        <w:pStyle w:val="Heading2"/>
      </w:pPr>
      <w:r>
        <w:t xml:space="preserve">4. Public Health Emergencies and Infectious Disease Control</w:t>
      </w:r>
    </w:p>
    <w:p>
      <w:pPr>
        <w:pStyle w:val="FirstParagraph"/>
      </w:pPr>
      <w:r>
        <w:t xml:space="preserve">The history of recent public health crises has further cemented the importance of pharmacists in Brazil São Paulo. From the Zika virus outbreak to the ongoing management of tuberculosis and, most significantly, the COVID-19 pandemic, pharmacists have been on the front lines.</w:t>
      </w:r>
    </w:p>
    <w:p>
      <w:pPr>
        <w:pStyle w:val="BodyText"/>
      </w:pPr>
      <w:r>
        <w:t xml:space="preserve">During peak periods, pharmacies in Brazil São Paulo became distribution centers for testing kits and essential hygiene products. Furthermore, they played a vital role in combating misinformation regarding vaccines. Pharmacists are trusted figures in local communities; their ability to communicate evidence-based information helps increase vaccine uptake rates. In a city with such dense population clusters, rapid dissemination of accurate health information is crucial for controlling spread vectors.</w:t>
      </w:r>
    </w:p>
    <w:p>
      <w:pPr>
        <w:pStyle w:val="BodyText"/>
      </w:pPr>
      <w:r>
        <w:t xml:space="preserve">Moreover, the surveillance of antimicrobial resistance (AMR) is an emerging priority. Pharmacists are essential in monitoring antibiotic prescription patterns in both public and private sectors within Brazil São Paulo, providing data that informs national policies on stewardship programs.</w:t>
      </w:r>
    </w:p>
    <w:bookmarkEnd w:id="23"/>
    <w:bookmarkStart w:id="24" w:name="Xa75803b61b01725bca1f86a7a82baaef5ece903"/>
    <w:p>
      <w:pPr>
        <w:pStyle w:val="Heading2"/>
      </w:pPr>
      <w:r>
        <w:t xml:space="preserve">5. Educational Implications and Future Directions</w:t>
      </w:r>
    </w:p>
    <w:p>
      <w:pPr>
        <w:pStyle w:val="FirstParagraph"/>
      </w:pPr>
      <w:r>
        <w:t xml:space="preserve">To sustain these advancements, pharmaceutical education in Brazil must adapt. Universities in and around Brazil São Paulo are increasingly incorporating clinical rotations into their curricula, preparing graduates for real-world problem-solving rather than just theoretical knowledge. However, continuing education for practicing pharmacists is equally important.</w:t>
      </w:r>
    </w:p>
    <w:p>
      <w:pPr>
        <w:pStyle w:val="BodyText"/>
      </w:pPr>
      <w:r>
        <w:t xml:space="preserve">We propose the creation of specialized certification programs tailored to the specific needs of large metropolitan areas like Brazil São Paulo. These programs could focus on emergency care protocols, mental health first aid, and management of complex polypharmacy cases common in elderly populations within urban centers.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Brazil São Paulo</w:t>
      </w:r>
      <w:r>
        <w:t xml:space="preserve"> </w:t>
      </w:r>
      <w:r>
        <w:t xml:space="preserve">stands at a crossroads of great potential. The city’s complexity demands healthcare professionals who can navigate systemic challenges while delivering patient-centered care. By fully utilizing the legislative mandates supporting pharmaceutical care and addressing socio-economic disparities through targeted interventions, pharmacists can significantly enhance health outcomes.</w:t>
      </w:r>
    </w:p>
    <w:p>
      <w:pPr>
        <w:pStyle w:val="BodyText"/>
      </w:pPr>
      <w:r>
        <w:t xml:space="preserve">The integration of clinical pharmacy services into the fabric of Brazil São Paulo’s health system is not just a professional aspiration but a public health imperative. As we move forward, collaboration between government bodies, academic institutions, and professional councils will be essential to unlock the full capacity of this profession. Future research should focus on quantifying the economic impact of pharmacist-led interventions in reducing hospitalizations within this specific geographic context.</w:t>
      </w:r>
    </w:p>
    <w:bookmarkEnd w:id="25"/>
    <w:bookmarkStart w:id="26" w:name="references"/>
    <w:p>
      <w:pPr>
        <w:pStyle w:val="Heading2"/>
      </w:pPr>
      <w:r>
        <w:t xml:space="preserve">References</w:t>
      </w:r>
    </w:p>
    <w:p>
      <w:pPr>
        <w:numPr>
          <w:ilvl w:val="0"/>
          <w:numId w:val="1001"/>
        </w:numPr>
        <w:pStyle w:val="Compact"/>
      </w:pPr>
      <w:r>
        <w:t xml:space="preserve">Brazil. Ministry of Health. (2014). Law No. 13,021/2014: National Pharmaceutical Care Policy.</w:t>
      </w:r>
    </w:p>
    <w:p>
      <w:pPr>
        <w:numPr>
          <w:ilvl w:val="0"/>
          <w:numId w:val="1001"/>
        </w:numPr>
        <w:pStyle w:val="Compact"/>
      </w:pPr>
      <w:r>
        <w:t xml:space="preserve">Schwartzman, J., et al. (2018). "Urban Health Challenges in Megacities: The Case of São Paulo." Journal of Public Health Policy.</w:t>
      </w:r>
    </w:p>
    <w:p>
      <w:pPr>
        <w:numPr>
          <w:ilvl w:val="0"/>
          <w:numId w:val="1001"/>
        </w:numPr>
        <w:pStyle w:val="Compact"/>
      </w:pPr>
      <w:r>
        <w:t xml:space="preserve">Federative Republic of Brazil. (2020). "The Role of Pharmacists in Pandemic Response Strategies." Ministry of Health Reports.</w:t>
      </w:r>
    </w:p>
    <w:p>
      <w:pPr>
        <w:numPr>
          <w:ilvl w:val="0"/>
          <w:numId w:val="1001"/>
        </w:numPr>
        <w:pStyle w:val="Compact"/>
      </w:pPr>
      <w:r>
        <w:t xml:space="preserve">Anvisa. (2019). "Regulatory Framework for Pharmaceutical Services in Primary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Brazil São Paulo: Challenges and Opportunities in a Metropolis of Complexity</dc:title>
  <dc:creator/>
  <dc:language>en</dc:language>
  <cp:keywords/>
  <dcterms:created xsi:type="dcterms:W3CDTF">2026-07-29T15:38:32Z</dcterms:created>
  <dcterms:modified xsi:type="dcterms:W3CDTF">2026-07-29T15:38:32Z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