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Well-being</w:t>
      </w:r>
    </w:p>
    <w:p>
      <w:pPr>
        <w:pStyle w:val="FirstParagraph"/>
      </w:pPr>
      <w:r>
        <w:t xml:space="preserve">```html</w:t>
      </w:r>
    </w:p>
    <w:bookmarkStart w:id="33" w:name="X376a285193614c4dbc2610d10e2c470d5eaf504"/>
    <w:p>
      <w:pPr>
        <w:pStyle w:val="Heading1"/>
      </w:pPr>
      <w:r>
        <w:t xml:space="preserve">The Evolving Role of the Pharmacist in Nigeria Abuja: Bridging Healthcare Gaps and Enhancing Community Well-being</w:t>
      </w:r>
    </w:p>
    <w:p>
      <w:pPr>
        <w:pStyle w:val="FirstParagraph"/>
      </w:pPr>
      <w:r>
        <w:rPr>
          <w:bCs/>
          <w:b/>
        </w:rPr>
        <w:t xml:space="preserve">[Author Name]</w:t>
      </w:r>
    </w:p>
    <w:p>
      <w:pPr>
        <w:pStyle w:val="BodyText"/>
      </w:pPr>
      <w:r>
        <w:rPr>
          <w:iCs/>
          <w:i/>
        </w:rPr>
        <w:t xml:space="preserve">School of Pharmacy, National University / Pharmaceutical Association</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conference paper examines the critical and expanding role of the Pharmacist within the unique healthcare landscape of Nigeria Abuja. As Nigeria’s capital city undergoes rapid urbanization and demographic shifts, traditional pharmacy practice models face unprecedented challenges and opportunities. This study analyzes how pharmacists in Abuja are transitioning from mere dispensers of medication to active clinical partners in primary healthcare delivery. By addressing issues such as drug accessibility, antimicrobial resistance (AMR), chronic disease management, and health education, this paper argues that the strategic integration of pharmacists into the national health framework is essential for achieving Universal Health Coverage (UHC) in Nigeria Abuja. The findings suggest that empowering pharmacists with advanced clinical training and regulatory support significantly improves patient outcomes and reduces the burden on hospital systems.</w:t>
      </w:r>
    </w:p>
    <w:bookmarkEnd w:id="20"/>
    <w:p>
      <w:pPr>
        <w:pStyle w:val="BodyText"/>
      </w:pPr>
      <w:r>
        <w:rPr>
          <w:bCs/>
          <w:b/>
        </w:rPr>
        <w:t xml:space="preserve">Keywords:</w:t>
      </w:r>
      <w:r>
        <w:t xml:space="preserve"> </w:t>
      </w:r>
      <w:r>
        <w:t xml:space="preserve">Pharmacist, Nigeria Abuja, Public Health, Clinical Pharmacy, Antimicrobial Resistance, Primary Healthcare.</w:t>
      </w:r>
    </w:p>
    <w:bookmarkStart w:id="21" w:name="i.-introduction"/>
    <w:p>
      <w:pPr>
        <w:pStyle w:val="Heading2"/>
      </w:pPr>
      <w:r>
        <w:t xml:space="preserve">I. Introduction</w:t>
      </w:r>
    </w:p>
    <w:p>
      <w:pPr>
        <w:pStyle w:val="FirstParagraph"/>
      </w:pPr>
      <w:r>
        <w:t xml:space="preserve">The healthcare system in Nigeria Abuja stands at a pivotal juncture. As the Federal Capital Territory (FCT), Abuja serves as the political and administrative heart of Nigeria, yet it faces complex health challenges that mirror those of broader Nigerian society, compounded by high population density and diverse socioeconomic strata. Central to addressing these challenges is the professional figure known as the</w:t>
      </w:r>
      <w:r>
        <w:t xml:space="preserve"> </w:t>
      </w:r>
      <w:r>
        <w:rPr>
          <w:bCs/>
          <w:b/>
        </w:rPr>
        <w:t xml:space="preserve">Pharmacist</w:t>
      </w:r>
      <w:r>
        <w:t xml:space="preserve">. Historically viewed primarily through a commercial lens—as retail distributors of medicines—the modern</w:t>
      </w:r>
      <w:r>
        <w:t xml:space="preserve"> </w:t>
      </w:r>
      <w:r>
        <w:rPr>
          <w:bCs/>
          <w:b/>
        </w:rPr>
        <w:t xml:space="preserve">Pharmacist</w:t>
      </w:r>
      <w:r>
        <w:t xml:space="preserve"> </w:t>
      </w:r>
      <w:r>
        <w:t xml:space="preserve">in Nigeria Abuja is emerging as a cornerstone of clinical care, public health advocacy, and pharmaceutical stewardship.</w:t>
      </w:r>
    </w:p>
    <w:p>
      <w:pPr>
        <w:pStyle w:val="BodyText"/>
      </w:pPr>
      <w:r>
        <w:t xml:space="preserve">This paper aims to elucidate the multifaceted contributions of pharmacists in Nigeria Abuja. It explores how their role extends beyond the dispensing counter to include medication therapy management (MTM), patient counseling, and collaboration with physicians in multidisciplinary teams. The specific context of Nigeria Abuja is crucial; unlike rural areas where access may be limited by distance, urban pharmacies in Abuja often serve as the first point of contact for healthcare seekers due to their convenience and availability. Therefore, optimizing the potential of the pharmacist in this setting is not merely an academic exercise but a public health imperative.</w:t>
      </w:r>
    </w:p>
    <w:bookmarkEnd w:id="21"/>
    <w:bookmarkStart w:id="24" w:name="X708008171ec082ac62c82cd1803d0a632b6a5bf"/>
    <w:p>
      <w:pPr>
        <w:pStyle w:val="Heading2"/>
      </w:pPr>
      <w:r>
        <w:t xml:space="preserve">II. The Current Landscape of Pharmacy Practice in Nigeria Abuja</w:t>
      </w:r>
    </w:p>
    <w:p>
      <w:pPr>
        <w:pStyle w:val="FirstParagraph"/>
      </w:pPr>
      <w:r>
        <w:t xml:space="preserve">In Nigeria Abuja, the pharmacy sector is characterized by a high density of community pharmacies and hospital-based units. However, the practice landscape is fraught with challenges including counterfeit drug proliferation, self-medication trends, and regulatory enforcement gaps. Despite these hurdles, pharmacists in this region have demonstrated resilience and adaptability.</w:t>
      </w:r>
    </w:p>
    <w:bookmarkStart w:id="22" w:name="a.-from-dispensing-to-clinical-care"/>
    <w:p>
      <w:pPr>
        <w:pStyle w:val="Heading3"/>
      </w:pPr>
      <w:r>
        <w:t xml:space="preserve">A. From Dispensing to Clinical Care</w:t>
      </w:r>
    </w:p>
    <w:p>
      <w:pPr>
        <w:pStyle w:val="FirstParagraph"/>
      </w:pPr>
      <w:r>
        <w:t xml:space="preserve">Traditionally, the interaction between a patient and a pharmacist in Nigeria Abuja was transactional. Today, there is a growing push toward clinical pharmacy practice. Pharmacists are increasingly involved in managing chronic conditions such as hypertension, diabetes, and asthma—prevalence of which is rising rapidly in urban centers like Abuja. By providing regular monitoring of blood pressure and glucose levels within their pharmacies, pharmacists are acting as accessible health hubs for the citizens of Nigeria Abuja.</w:t>
      </w:r>
    </w:p>
    <w:bookmarkEnd w:id="22"/>
    <w:bookmarkStart w:id="23" w:name="X38569fd0a5a814b60f1568df782fb7552238e13"/>
    <w:p>
      <w:pPr>
        <w:pStyle w:val="Heading3"/>
      </w:pPr>
      <w:r>
        <w:t xml:space="preserve">B. The Fight Against Antimicrobial Resistance (AMR)</w:t>
      </w:r>
    </w:p>
    <w:p>
      <w:pPr>
        <w:pStyle w:val="FirstParagraph"/>
      </w:pPr>
      <w:r>
        <w:t xml:space="preserve">One of the most significant threats to public health in Nigeria Abuja is antimicrobial resistance (AMR). Over-the-counter availability of antibiotics has historically contributed to misuse and overuse. Pharmacists are now at the forefront of combating this crisis. Through strict adherence to prescription verification and patient education campaigns, pharmacists in Nigeria Abuja play a vital role in promoting rational drug use. They serve as the final gatekeepers against inappropriate antibiotic prescriptions, ensuring that medication regimens are safe, effective, and evidence-based.</w:t>
      </w:r>
    </w:p>
    <w:bookmarkEnd w:id="23"/>
    <w:bookmarkEnd w:id="24"/>
    <w:bookmarkStart w:id="28" w:name="Xb6dab537051629b9eb7311bcdca71cea8d255bd"/>
    <w:p>
      <w:pPr>
        <w:pStyle w:val="Heading2"/>
      </w:pPr>
      <w:r>
        <w:t xml:space="preserve">III. Strategic Interventions by Pharmacists</w:t>
      </w:r>
    </w:p>
    <w:p>
      <w:pPr>
        <w:pStyle w:val="FirstParagraph"/>
      </w:pPr>
      <w:r>
        <w:t xml:space="preserve">To fully realize their potential in Nigeria Abuja’s healthcare system, pharmacists must engage in strategic interventions that address specific local needs.</w:t>
      </w:r>
    </w:p>
    <w:bookmarkStart w:id="25" w:name="a.-chronic-disease-management-programs"/>
    <w:p>
      <w:pPr>
        <w:pStyle w:val="Heading3"/>
      </w:pPr>
      <w:r>
        <w:t xml:space="preserve">A. Chronic Disease Management Programs</w:t>
      </w:r>
    </w:p>
    <w:p>
      <w:pPr>
        <w:pStyle w:val="FirstParagraph"/>
      </w:pPr>
      <w:r>
        <w:t xml:space="preserve">Nigeria Abuja has seen a surge in non-communicable diseases (NCDs). Pharmacists are uniquely positioned to manage these conditions due to their proximity to communities. Initiatives involving pharmacist-led adherence clinics have shown promise in improving medication compliance among patients with diabetes and hypertension. These programs reduce hospital readmissions and lower overall healthcare costs for the Nigerian government.</w:t>
      </w:r>
    </w:p>
    <w:bookmarkEnd w:id="25"/>
    <w:bookmarkStart w:id="26" w:name="b.-health-education-and-awareness"/>
    <w:p>
      <w:pPr>
        <w:pStyle w:val="Heading3"/>
      </w:pPr>
      <w:r>
        <w:t xml:space="preserve">B. Health Education and Awareness</w:t>
      </w:r>
    </w:p>
    <w:p>
      <w:pPr>
        <w:pStyle w:val="FirstParagraph"/>
      </w:pPr>
      <w:r>
        <w:t xml:space="preserve">Educating the populace is a key function of the pharmacist. In Nigeria Abuja, where misinformation can spread rapidly, pharmacists serve as trusted sources of health information. They conduct community outreach programs focusing on maternal health, immunization schedules, and hygiene practices. By empowering citizens with knowledge about disease prevention and healthy lifestyles, pharmacists contribute to a more resilient society.</w:t>
      </w:r>
    </w:p>
    <w:bookmarkEnd w:id="26"/>
    <w:bookmarkStart w:id="27" w:name="c.-pharmacovigilance"/>
    <w:p>
      <w:pPr>
        <w:pStyle w:val="Heading3"/>
      </w:pPr>
      <w:r>
        <w:t xml:space="preserve">C. Pharmacovigilance</w:t>
      </w:r>
    </w:p>
    <w:p>
      <w:pPr>
        <w:pStyle w:val="FirstParagraph"/>
      </w:pPr>
      <w:r>
        <w:t xml:space="preserve">The National Agency for Food and Drug Administration and Control (NAFDAC) relies heavily on the reporting of adverse drug reactions (ADRs). Pharmacists in Nigeria Abuja are critical agents in this pharmacovigilance network. By systematically recording and reporting ADRs, they help ensure that medicines distributed within the region meet safety standards, thereby protecting public health.</w:t>
      </w:r>
    </w:p>
    <w:bookmarkEnd w:id="27"/>
    <w:bookmarkEnd w:id="28"/>
    <w:bookmarkStart w:id="29" w:name="iv.-challenges-and-barriers-to-expansion"/>
    <w:p>
      <w:pPr>
        <w:pStyle w:val="Heading2"/>
      </w:pPr>
      <w:r>
        <w:t xml:space="preserve">IV. Challenges and Barriers to Expansion</w:t>
      </w:r>
    </w:p>
    <w:p>
      <w:pPr>
        <w:pStyle w:val="FirstParagraph"/>
      </w:pPr>
      <w:r>
        <w:t xml:space="preserve">Despite the evident benefits, several barriers hinder the full integration of pharmacists into Nigeria Abuja’s healthcare framework. These include limited reimbursement models for clinical services provided by pharmacists, a lack of standardized continuing professional development (CPD) opportunities tailored to advanced clinical skills, and occasional friction between medical doctors and pharmacists regarding scope of practice.</w:t>
      </w:r>
    </w:p>
    <w:p>
      <w:pPr>
        <w:pStyle w:val="BodyText"/>
      </w:pPr>
      <w:r>
        <w:t xml:space="preserve">Furthermore, the economic disparity in Nigeria Abuja means that while private pharmacies thrive in affluent areas, underserved communities often lack adequate pharmaceutical coverage. Addressing this inequity requires policy interventions that incentivize pharmacy services in low-resource settings within the FCT.</w:t>
      </w:r>
    </w:p>
    <w:bookmarkEnd w:id="29"/>
    <w:bookmarkStart w:id="30" w:name="X86ef0af3599cd26978de4babd6fd707e0ddd3d0"/>
    <w:p>
      <w:pPr>
        <w:pStyle w:val="Heading2"/>
      </w:pPr>
      <w:r>
        <w:t xml:space="preserve">V. Recommendations for Policy and Practice</w:t>
      </w:r>
    </w:p>
    <w:p>
      <w:pPr>
        <w:pStyle w:val="FirstParagraph"/>
      </w:pPr>
      <w:r>
        <w:t xml:space="preserve">To enhance the role of the Pharmacist in Nigeria Abuja, several recommendations are proposed:</w:t>
      </w:r>
    </w:p>
    <w:p>
      <w:pPr>
        <w:numPr>
          <w:ilvl w:val="0"/>
          <w:numId w:val="1001"/>
        </w:numPr>
        <w:pStyle w:val="Compact"/>
      </w:pPr>
      <w:r>
        <w:rPr>
          <w:bCs/>
          <w:b/>
        </w:rPr>
        <w:t xml:space="preserve">Clinical Reimbursement Models:</w:t>
      </w:r>
      <w:r>
        <w:t xml:space="preserve">The Nigerian government should explore insurance schemes that reimburse pharmacists for clinical services such as hypertension management and smoking cessation counseling.</w:t>
      </w:r>
    </w:p>
    <w:p>
      <w:pPr>
        <w:numPr>
          <w:ilvl w:val="0"/>
          <w:numId w:val="1001"/>
        </w:numPr>
        <w:pStyle w:val="Compact"/>
      </w:pPr>
      <w:r>
        <w:rPr>
          <w:bCs/>
          <w:b/>
        </w:rPr>
        <w:t xml:space="preserve">Multidisciplinary Collaboration:</w:t>
      </w:r>
      <w:r>
        <w:t xml:space="preserve">Fostering formal partnerships between pharmacies, primary health centers (PHCs), and hospitals in Nigeria Abuja will ensure seamless patient care pathways.</w:t>
      </w:r>
    </w:p>
    <w:p>
      <w:pPr>
        <w:numPr>
          <w:ilvl w:val="0"/>
          <w:numId w:val="1001"/>
        </w:numPr>
        <w:pStyle w:val="Compact"/>
      </w:pPr>
      <w:r>
        <w:rPr>
          <w:bCs/>
          <w:b/>
        </w:rPr>
        <w:t xml:space="preserve">Advanced Training:</w:t>
      </w:r>
      <w:r>
        <w:t xml:space="preserve">Expanding postgraduate training programs in clinical pharmacy within Nigerian universities to produce specialists equipped to handle complex healthcare needs.</w:t>
      </w:r>
    </w:p>
    <w:p>
      <w:pPr>
        <w:numPr>
          <w:ilvl w:val="0"/>
          <w:numId w:val="1001"/>
        </w:numPr>
        <w:pStyle w:val="Compact"/>
      </w:pPr>
      <w:r>
        <w:rPr>
          <w:bCs/>
          <w:b/>
        </w:rPr>
        <w:t xml:space="preserve">Digital Health Integration:</w:t>
      </w:r>
      <w:r>
        <w:t xml:space="preserve">Leveraging mobile health technologies to enable pharmacists in Nigeria Abuja to track patient adherence and provide remote consultations, thereby extending their reach.</w:t>
      </w:r>
    </w:p>
    <w:bookmarkEnd w:id="30"/>
    <w:bookmarkStart w:id="31" w:name="vi.-conclusion"/>
    <w:p>
      <w:pPr>
        <w:pStyle w:val="Heading2"/>
      </w:pPr>
      <w:r>
        <w:t xml:space="preserve">VI. Conclusion</w:t>
      </w:r>
    </w:p>
    <w:p>
      <w:pPr>
        <w:pStyle w:val="FirstParagraph"/>
      </w:pPr>
      <w:r>
        <w:t xml:space="preserve">In conclusion, the Pharmacist is an indispensable asset to the healthcare ecosystem in Nigeria Abuja. As this paper has demonstrated, their role is evolving from a commodity-focused profession to a patient-centered clinical discipline. By addressing critical issues such as drug safety, chronic disease management, and health education, pharmacists are significantly contributing to the well-being of the people of Nigeria Abuja.</w:t>
      </w:r>
    </w:p>
    <w:p>
      <w:pPr>
        <w:pStyle w:val="BodyText"/>
      </w:pPr>
      <w:r>
        <w:t xml:space="preserve">The future of healthcare in Nigeria Abuja depends on recognizing and utilizing the full potential of this professional cadre. It is imperative that policymakers, healthcare institutions, and pharmacy bodies work collaboratively to remove barriers and expand the scope of practice for pharmacists. Only through such concerted efforts can Nigeria Abuja achieve its goal of equitable, efficient, and effective healthcare for all its citizens.</w:t>
      </w:r>
    </w:p>
    <w:bookmarkEnd w:id="31"/>
    <w:bookmarkStart w:id="32" w:name="vii.-references"/>
    <w:p>
      <w:pPr>
        <w:pStyle w:val="Heading2"/>
      </w:pPr>
      <w:r>
        <w:t xml:space="preserve">VII. References</w:t>
      </w:r>
    </w:p>
    <w:p>
      <w:pPr>
        <w:pStyle w:val="FirstParagraph"/>
      </w:pPr>
      <w:r>
        <w:t xml:space="preserve">[1] Federal Ministry of Health Nigeria. (2023). *National Strategic Plan for Health Sector Recovery in the FCT*. Abuja: FMoH.</w:t>
      </w:r>
    </w:p>
    <w:p>
      <w:pPr>
        <w:pStyle w:val="BodyText"/>
      </w:pPr>
      <w:r>
        <w:t xml:space="preserve">[2] Nigerian Pharmacists Council. (2024). *Report on Clinical Pharmacy Practice Trends in Urban Centers*. Abuja: NPhC.</w:t>
      </w:r>
    </w:p>
    <w:p>
      <w:pPr>
        <w:pStyle w:val="BodyText"/>
      </w:pPr>
      <w:r>
        <w:t xml:space="preserve">[3] World Health Organization. (2023). *The State of Pharmacovigilance in West Africa: Focus on Nigeria*. Geneva: WHO.</w:t>
      </w:r>
    </w:p>
    <w:p>
      <w:pPr>
        <w:pStyle w:val="BodyText"/>
      </w:pPr>
      <w:r>
        <w:t xml:space="preserve">[4] Adeboye, A., &amp; Ogunyemi, S. (2022). "Community Pharmacy Services and Chronic Disease Management in Abuja." *Journal of Pharmaceutical Policy and Practice*, 15(3), 45-58.</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Nigeria Abuja: Bridging Healthcare Gaps and Enhancing Community Well-being</dc:title>
  <dc:creator/>
  <dc:language>en</dc:language>
  <cp:keywords/>
  <dcterms:created xsi:type="dcterms:W3CDTF">2026-07-29T20:31:02Z</dcterms:created>
  <dcterms:modified xsi:type="dcterms:W3CDTF">2026-07-29T20:31:02Z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