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Conference</w:t>
      </w:r>
      <w:r>
        <w:t xml:space="preserve"> </w:t>
      </w:r>
      <w:r>
        <w:t xml:space="preserve">Paper</w:t>
      </w:r>
    </w:p>
    <w:bookmarkStart w:id="29" w:name="Xce292cb32f68d16425a891d0c0f82d25f7bf390"/>
    <w:p>
      <w:pPr>
        <w:pStyle w:val="Heading1"/>
      </w:pPr>
      <w:r>
        <w:t xml:space="preserve">The Evolving Role of the Pharmacist in United States New York City:</w:t>
      </w:r>
      <w:r>
        <w:br/>
      </w:r>
      <w:r>
        <w:t xml:space="preserve">A Conference Paper</w:t>
      </w:r>
      <w:r>
        <w:br/>
      </w:r>
    </w:p>
    <w:p>
      <w:pPr>
        <w:pStyle w:val="FirstParagraph"/>
      </w:pPr>
      <w:r>
        <w:rPr>
          <w:iCs/>
          <w:i/>
        </w:rPr>
        <w:t xml:space="preserve">Presentation for the Annual National Pharmacy Summit 2024</w:t>
      </w:r>
    </w:p>
    <w:p>
      <w:pPr>
        <w:pStyle w:val="BodyText"/>
      </w:pPr>
      <w:r>
        <w:br/>
      </w:r>
    </w:p>
    <w:bookmarkStart w:id="20" w:name="abstract"/>
    <w:p>
      <w:pPr>
        <w:pStyle w:val="Heading3"/>
      </w:pPr>
      <w:r>
        <w:t xml:space="preserve">Abstract</w:t>
      </w:r>
    </w:p>
    <w:p>
      <w:pPr>
        <w:pStyle w:val="FirstParagraph"/>
      </w:pPr>
      <w:r>
        <w:t xml:space="preserve">This conference paper examines the transformative trajectory of the Pharmacist profession within the unique and dynamic healthcare landscape of United States New York City. As urban centers face unprecedented pressures regarding public health, demographic diversity, and systemic inefficiencies, the role of pharmacy professionals has expanded far beyond traditional dispensing duties. This document explores how Pharmacists in United States New York City are increasingly serving as frontline healthcare providers, medication therapy managers, and public health advocates. Through an analysis of current regulatory frameworks, community outreach initiatives in boroughs such as Manhattan and The Bronx, and the integration of clinical services into primary care settings, this paper argues that the modern Pharmacist is indispensable to the sustainability of urban healthcare systems.</w:t>
      </w:r>
    </w:p>
    <w:bookmarkEnd w:id="20"/>
    <w:bookmarkStart w:id="21" w:name="introduction"/>
    <w:p>
      <w:pPr>
        <w:pStyle w:val="Heading3"/>
      </w:pPr>
      <w:r>
        <w:t xml:space="preserve">1. Introduction</w:t>
      </w:r>
    </w:p>
    <w:p>
      <w:pPr>
        <w:pStyle w:val="FirstParagraph"/>
      </w:pPr>
      <w:r>
        <w:t xml:space="preserve">The healthcare ecosystem in United States New York City is characterized by its sheer scale, density, and complexity. With over eight million residents from a multitude of cultural and linguistic backgrounds, the demand for accessible medication management and health education is immense. Historically viewed as mere distributors of pharmaceutical products, Pharmacists have undergone a profound paradigm shift. Today, they are recognized as licensed healthcare providers who play a critical role in mitigating drug shortages, managing chronic diseases such as hypertension and diabetes, and addressing the opioid crisis.</w:t>
      </w:r>
    </w:p>
    <w:p>
      <w:pPr>
        <w:pStyle w:val="BodyText"/>
      </w:pPr>
      <w:r>
        <w:t xml:space="preserve">This paper aims to delineate the specific contributions of Pharmacists in United States New York City to public health outcomes. It highlights the challenges posed by urban density, including healthcare deserts and socioeconomic disparities, while showcasing innovative models of care delivery that leverage Pharmacist expertise. By focusing on United States New York City as a case study, we can extrapolate broader lessons for other major metropolitan areas facing similar healthcare hurdles.</w:t>
      </w:r>
    </w:p>
    <w:bookmarkEnd w:id="21"/>
    <w:bookmarkStart w:id="22" w:name="X4dfa10147b443b2338ba9264e6eeda2fc654696"/>
    <w:p>
      <w:pPr>
        <w:pStyle w:val="Heading3"/>
      </w:pPr>
      <w:r>
        <w:t xml:space="preserve">2. The Urban Healthcare Challenge in United States New York City</w:t>
      </w:r>
    </w:p>
    <w:p>
      <w:pPr>
        <w:pStyle w:val="FirstParagraph"/>
      </w:pPr>
      <w:r>
        <w:t xml:space="preserve">New York City presents a distinct set of challenges that necessitate an expanded role for Pharmacists. First, the city experiences significant "healthcare deserts," particularly in parts of Brooklyn and the South Bronx, where access to primary care physicians is limited. In these communities, pharmacies often serve as the de facto first point of contact for patients seeking medical advice. Here, Pharmacist intervention is not merely convenient; it is essential for continuity of care.</w:t>
      </w:r>
    </w:p>
    <w:p>
      <w:pPr>
        <w:pStyle w:val="BodyText"/>
      </w:pPr>
      <w:r>
        <w:t xml:space="preserve">Furthermore, United States New York City grapples with high rates of chronic conditions exacerbated by urban stressors and environmental factors. The density of the city means that infectious diseases can spread rapidly, requiring robust public health responses. Pharmacists are uniquely positioned to administer vaccinations, conduct screenings for blood pressure and glucose levels, and provide immediate triage advice. Their accessibility—often standing open late hours in neighborhoods lacking other medical facilities—makes them vital assets in maintaining community health resilience.</w:t>
      </w:r>
    </w:p>
    <w:bookmarkEnd w:id="22"/>
    <w:bookmarkStart w:id="23" w:name="Xfc71b7008ee52832a495e00b330bc2ec0aa9b55"/>
    <w:p>
      <w:pPr>
        <w:pStyle w:val="Heading3"/>
      </w:pPr>
      <w:r>
        <w:t xml:space="preserve">3. Expansion of Clinical Services and Regulatory Changes</w:t>
      </w:r>
    </w:p>
    <w:p>
      <w:pPr>
        <w:pStyle w:val="FirstParagraph"/>
      </w:pPr>
      <w:r>
        <w:t xml:space="preserve">The evolution of the Pharmacist role has been driven largely by changes in state regulations and federal policies within the United States. In New York, recent legislative advancements have empowered Pharmacists to prescribe certain medications for minor ailments, administer immunizations without a separate protocol, and manage medication therapy for patients with complex polypharmacy needs. These regulatory shifts acknowledge that Pharmacists possess advanced clinical training capable of delivering safe and effective care.</w:t>
      </w:r>
    </w:p>
    <w:p>
      <w:pPr>
        <w:pStyle w:val="BodyText"/>
      </w:pPr>
      <w:r>
        <w:t xml:space="preserve">In United States New York City, these changes have been implemented through various partnerships between large health systems, such as Mount Sinai and NYU Langone Health, and local community pharmacies. Integrated care models are now prevalent, where Pharmacists work alongside physicians in multidisciplinary teams. This collaborative approach ensures that medication regimens are optimized for efficacy and adherence, reducing hospital readmissions—a critical goal for the city’s healthcare budget.</w:t>
      </w:r>
    </w:p>
    <w:bookmarkEnd w:id="23"/>
    <w:bookmarkStart w:id="24" w:name="Xce6899d333cad99cbaaf9a75660e3be9bdd1e9b"/>
    <w:p>
      <w:pPr>
        <w:pStyle w:val="Heading3"/>
      </w:pPr>
      <w:r>
        <w:t xml:space="preserve">4. Addressing Health Disparities and Social Determinants of Health</w:t>
      </w:r>
    </w:p>
    <w:p>
      <w:pPr>
        <w:pStyle w:val="FirstParagraph"/>
      </w:pPr>
      <w:r>
        <w:t xml:space="preserve">A significant portion of this conference paper focuses on how Pharmacists in United States New York City address social determinants of health. The city’s demographic diversity presents language barriers that can impede medication adherence. To combat this, many Pharmacist-led initiatives now incorporate cultural competency training and multilingual resources into their service offerings.</w:t>
      </w:r>
    </w:p>
    <w:p>
      <w:pPr>
        <w:pStyle w:val="BodyText"/>
      </w:pPr>
      <w:r>
        <w:t xml:space="preserve">Moreover, the issue of medication affordability is paramount in United States New York City, where the cost of living is among the highest in the nation. Pharmacists are increasingly involved in navigation services, helping patients access patient assistance programs (PAPs), negotiate price differences between pharmacies, and utilize generic alternatives. By acting as advocates and navigators, Pharmacists alleviate financial burdens that might otherwise lead to non-adherence or delayed medical treatment.</w:t>
      </w:r>
    </w:p>
    <w:bookmarkEnd w:id="24"/>
    <w:bookmarkStart w:id="25" w:name="the-opioid-crisis-and-harm-reduction"/>
    <w:p>
      <w:pPr>
        <w:pStyle w:val="Heading3"/>
      </w:pPr>
      <w:r>
        <w:t xml:space="preserve">5. The Opioid Crisis and Harm Reduction</w:t>
      </w:r>
    </w:p>
    <w:p>
      <w:pPr>
        <w:pStyle w:val="FirstParagraph"/>
      </w:pPr>
      <w:r>
        <w:t xml:space="preserve">New York City has been on the front lines of the opioid epidemic, a public health emergency that requires multifaceted responses. Pharmacists have emerged as key players in harm reduction strategies. In United States New York City, pharmacies are often equipped with naloxone (Narcan), and Pharmacist-led education campaigns have been instrumental in teaching community members how to reverse overdoses.</w:t>
      </w:r>
    </w:p>
    <w:p>
      <w:pPr>
        <w:pStyle w:val="BodyText"/>
      </w:pPr>
      <w:r>
        <w:t xml:space="preserve">Beyond emergency response, Pharmacists are involved in medication-assisted treatment (MAT) coordination. They ensure that patients prescribed buprenorphine or methadone receive consistent follow-up care, manage side effects, and remain engaged in recovery programs. This direct intervention not only saves lives but also reduces the strain on emergency departments across the city.</w:t>
      </w:r>
    </w:p>
    <w:bookmarkEnd w:id="25"/>
    <w:bookmarkStart w:id="26" w:name="Xf12616e5cc71a2732ec29451d649a399bf54325"/>
    <w:p>
      <w:pPr>
        <w:pStyle w:val="Heading3"/>
      </w:pPr>
      <w:r>
        <w:t xml:space="preserve">6. Technological Integration and Future Directions</w:t>
      </w:r>
    </w:p>
    <w:p>
      <w:pPr>
        <w:pStyle w:val="FirstParagraph"/>
      </w:pPr>
      <w:r>
        <w:t xml:space="preserve">The digital transformation of healthcare is reshaping the role of Pharmacists in United States New York City. Telepharmacy services have expanded, allowing Pharmacists to consult with patients remotely, which is particularly beneficial for homebound elderly individuals or those in remote parts of the five boroughs. Artificial intelligence tools are now being utilized to predict medication adherence issues and identify potential drug-drug interactions before they occur.</w:t>
      </w:r>
    </w:p>
    <w:p>
      <w:pPr>
        <w:pStyle w:val="BodyText"/>
      </w:pPr>
      <w:r>
        <w:t xml:space="preserve">Looking forward, the integration of Pharmacist services into electronic health records (EHRs) will likely deepen, facilitating real-time collaboration between Pharmacists and primary care providers. Continued advocacy for full practice authority in New York State remains crucial to unlocking the full potential of Pharmacists as independent prescribers and healthcare leaders.</w:t>
      </w:r>
    </w:p>
    <w:bookmarkEnd w:id="26"/>
    <w:bookmarkStart w:id="27" w:name="conclusion"/>
    <w:p>
      <w:pPr>
        <w:pStyle w:val="Heading3"/>
      </w:pPr>
      <w:r>
        <w:t xml:space="preserve">7. Conclusion</w:t>
      </w:r>
    </w:p>
    <w:p>
      <w:pPr>
        <w:pStyle w:val="FirstParagraph"/>
      </w:pPr>
      <w:r>
        <w:t xml:space="preserve">In conclusion, the Pharmacist has transcended traditional boundaries to become a cornerstone of the healthcare infrastructure in United States New York City. From managing chronic diseases and ensuring vaccination coverage to navigating social determinants of health and combating substance abuse, Pharmacists provide essential services that enhance patient outcomes and system efficiency. As United States New York City continues to evolve, so too must the recognition and utilization of Pharmacist capabilities.</w:t>
      </w:r>
    </w:p>
    <w:p>
      <w:pPr>
        <w:pStyle w:val="BodyText"/>
      </w:pPr>
      <w:r>
        <w:t xml:space="preserve">It is imperative that stakeholders—including policymakers, hospital administrators, and community leaders—continue to support initiatives that expand the scope of practice for Pharmacists. By investing in this profession, United States New York City can build a more resilient, equitable, and responsive healthcare system capable of meeting the needs of its diverse population. The future of urban healthcare is collaborative, clinical, and deeply rooted in the expertise provided by Pharmacists.</w:t>
      </w:r>
    </w:p>
    <w:bookmarkEnd w:id="27"/>
    <w:bookmarkStart w:id="28" w:name="references"/>
    <w:p>
      <w:pPr>
        <w:pStyle w:val="Heading3"/>
      </w:pPr>
      <w:r>
        <w:t xml:space="preserve">References</w:t>
      </w:r>
    </w:p>
    <w:p>
      <w:pPr>
        <w:pStyle w:val="FirstParagraph"/>
      </w:pPr>
      <w:r>
        <w:rPr>
          <w:iCs/>
          <w:i/>
        </w:rPr>
        <w:t xml:space="preserve">Note: For the purpose of this conference paper format, specific citations are summarized below to reflect standard academic practice regarding urban health policy and pharmacy practice guidelines.</w:t>
      </w:r>
    </w:p>
    <w:p>
      <w:pPr>
        <w:numPr>
          <w:ilvl w:val="0"/>
          <w:numId w:val="1001"/>
        </w:numPr>
        <w:pStyle w:val="Compact"/>
      </w:pPr>
      <w:r>
        <w:t xml:space="preserve">- New York State Department of Health. (2023). *Report on Urban Health Disparities in NYC*.</w:t>
      </w:r>
    </w:p>
    <w:p>
      <w:pPr>
        <w:numPr>
          <w:ilvl w:val="0"/>
          <w:numId w:val="1001"/>
        </w:numPr>
        <w:pStyle w:val="Compact"/>
      </w:pPr>
      <w:r>
        <w:t xml:space="preserve">- American Pharmacists Association. (2023). *The Role of Pharmacists in Chronic Disease Management*.</w:t>
      </w:r>
    </w:p>
    <w:p>
      <w:pPr>
        <w:numPr>
          <w:ilvl w:val="0"/>
          <w:numId w:val="1001"/>
        </w:numPr>
        <w:pStyle w:val="Compact"/>
      </w:pPr>
      <w:r>
        <w:t xml:space="preserve">- City University of New York (CUNY) School of Public Health. (2024). *Pharmacy Access and Outcomes in NYC Neighborhoods*.</w:t>
      </w:r>
    </w:p>
    <w:p>
      <w:pPr>
        <w:numPr>
          <w:ilvl w:val="0"/>
          <w:numId w:val="1001"/>
        </w:numPr>
        <w:pStyle w:val="Compact"/>
      </w:pPr>
      <w:r>
        <w:t xml:space="preserve">- Centers for Disease Control and Prevention. (2023). *Community-Based Opioid Prevention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New York City: A Conference Paper</dc:title>
  <dc:creator/>
  <dc:language>en</dc:language>
  <cp:keywords/>
  <dcterms:created xsi:type="dcterms:W3CDTF">2026-07-29T19:20:24Z</dcterms:created>
  <dcterms:modified xsi:type="dcterms:W3CDTF">2026-07-29T19:20:24Z</dcterms:modified>
</cp:coreProperties>
</file>

<file path=docProps/custom.xml><?xml version="1.0" encoding="utf-8"?>
<Properties xmlns="http://schemas.openxmlformats.org/officeDocument/2006/custom-properties" xmlns:vt="http://schemas.openxmlformats.org/officeDocument/2006/docPropsVTypes"/>
</file>