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Archive</w:t>
      </w:r>
      <w:r>
        <w:t xml:space="preserve"> </w:t>
      </w:r>
      <w:r>
        <w:t xml:space="preserve">of</w:t>
      </w:r>
      <w:r>
        <w:t xml:space="preserve"> </w:t>
      </w:r>
      <w:r>
        <w:t xml:space="preserve">Resilience: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Photographer</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29" w:name="X67af42718ba411d200a6b591e71961dea2b414b"/>
    <w:p>
      <w:pPr>
        <w:pStyle w:val="Heading1"/>
      </w:pPr>
      <w:r>
        <w:t xml:space="preserve">The Visual Archive of Resilience:</w:t>
      </w:r>
      <w:r>
        <w:br/>
      </w:r>
      <w:r>
        <w:t xml:space="preserve">A Conference Paper on the Role and Challenges of Photographer Services in Afghanistan, Kabul</w:t>
      </w:r>
    </w:p>
    <w:p>
      <w:pPr>
        <w:pStyle w:val="FirstParagraph"/>
      </w:pPr>
      <w:r>
        <w:rPr>
          <w:bCs/>
          <w:b/>
        </w:rPr>
        <w:t xml:space="preserve">Presented at the International Symposium on Digital Media in Conflict Zones</w:t>
      </w:r>
      <w:r>
        <w:br/>
      </w:r>
      <w:r>
        <w:rPr>
          <w:bCs/>
          <w:b/>
        </w:rPr>
        <w:t xml:space="preserve">Kabul, Afghanistan</w:t>
      </w:r>
    </w:p>
    <w:bookmarkStart w:id="20" w:name="abstract"/>
    <w:p>
      <w:pPr>
        <w:pStyle w:val="Heading3"/>
      </w:pPr>
      <w:r>
        <w:t xml:space="preserve">Abstract</w:t>
      </w:r>
    </w:p>
    <w:p>
      <w:pPr>
        <w:pStyle w:val="FirstParagraph"/>
      </w:pPr>
      <w:r>
        <w:t xml:space="preserve">This paper examines the critical role of the modern</w:t>
      </w:r>
      <w:r>
        <w:t xml:space="preserve"> </w:t>
      </w:r>
      <w:r>
        <w:rPr>
          <w:bCs/>
          <w:b/>
        </w:rPr>
        <w:t xml:space="preserve">Afghanistan Kabul photographer</w:t>
      </w:r>
      <w:r>
        <w:t xml:space="preserve"> </w:t>
      </w:r>
      <w:r>
        <w:t xml:space="preserve">in documenting social change, cultural heritage, and humanitarian efforts within one of the most complex geopolitical landscapes in the world. As international media presence has fluctuated, local visual storytellers have emerged as essential archives of truth. This study analyzes the operational challenges faced by a</w:t>
      </w:r>
      <w:r>
        <w:t xml:space="preserve"> </w:t>
      </w:r>
      <w:r>
        <w:rPr>
          <w:bCs/>
          <w:b/>
        </w:rPr>
        <w:t xml:space="preserve">photographer</w:t>
      </w:r>
      <w:r>
        <w:t xml:space="preserve"> </w:t>
      </w:r>
      <w:r>
        <w:t xml:space="preserve">operating in</w:t>
      </w:r>
      <w:r>
        <w:t xml:space="preserve"> </w:t>
      </w:r>
      <w:r>
        <w:rPr>
          <w:bCs/>
          <w:b/>
        </w:rPr>
        <w:t xml:space="preserve">Afghanistan Kabul</w:t>
      </w:r>
      <w:r>
        <w:t xml:space="preserve">, including logistical constraints, security risks, and ethical considerations. Furthermore, it explores how digital technology has empowered local practitioners to bypass traditional gatekeepers, creating an indigenous visual narrative of resilience and adaptation in the capital city.</w:t>
      </w:r>
    </w:p>
    <w:bookmarkEnd w:id="20"/>
    <w:bookmarkStart w:id="21" w:name="Xf54256ae82c82e8e48808ef7029ff8d3caaadfb"/>
    <w:p>
      <w:pPr>
        <w:pStyle w:val="Heading2"/>
      </w:pPr>
      <w:r>
        <w:t xml:space="preserve">1. Introduction: The Shift in Visual Narratives</w:t>
      </w:r>
    </w:p>
    <w:p>
      <w:pPr>
        <w:pStyle w:val="FirstParagraph"/>
      </w:pPr>
      <w:r>
        <w:t xml:space="preserve">The intersection of conflict documentation and cultural preservation creates a unique demand for professional imagery. In</w:t>
      </w:r>
      <w:r>
        <w:t xml:space="preserve"> </w:t>
      </w:r>
      <w:r>
        <w:rPr>
          <w:bCs/>
          <w:b/>
        </w:rPr>
        <w:t xml:space="preserve">Afghanistan Kabul</w:t>
      </w:r>
      <w:r>
        <w:t xml:space="preserve">, the role of the</w:t>
      </w:r>
      <w:r>
        <w:t xml:space="preserve"> </w:t>
      </w:r>
      <w:r>
        <w:rPr>
          <w:bCs/>
          <w:b/>
        </w:rPr>
        <w:t xml:space="preserve">photographer</w:t>
      </w:r>
      <w:r>
        <w:t xml:space="preserve"> </w:t>
      </w:r>
      <w:r>
        <w:t xml:space="preserve">has evolved from that of an external observer to an insider chronicler. Historically, images of Afghanistan were dominated by Western news agencies focusing on war, destruction, and geopolitical instability. However, a new generation of visual artists based in</w:t>
      </w:r>
      <w:r>
        <w:t xml:space="preserve"> </w:t>
      </w:r>
      <w:r>
        <w:rPr>
          <w:bCs/>
          <w:b/>
        </w:rPr>
        <w:t xml:space="preserve">Afghanistan Kabul</w:t>
      </w:r>
      <w:r>
        <w:t xml:space="preserve"> </w:t>
      </w:r>
      <w:r>
        <w:t xml:space="preserve">is redefining this narrative. They are not merely capturing events; they are archiving the daily resilience of its people.</w:t>
      </w:r>
    </w:p>
    <w:p>
      <w:pPr>
        <w:pStyle w:val="BodyText"/>
      </w:pPr>
      <w:r>
        <w:t xml:space="preserve">This conference paper argues that the independent</w:t>
      </w:r>
      <w:r>
        <w:t xml:space="preserve"> </w:t>
      </w:r>
      <w:r>
        <w:rPr>
          <w:bCs/>
          <w:b/>
        </w:rPr>
        <w:t xml:space="preserve">photographer</w:t>
      </w:r>
      <w:r>
        <w:t xml:space="preserve"> </w:t>
      </w:r>
      <w:r>
        <w:t xml:space="preserve">operating within</w:t>
      </w:r>
      <w:r>
        <w:t xml:space="preserve"> </w:t>
      </w:r>
      <w:r>
        <w:rPr>
          <w:bCs/>
          <w:b/>
        </w:rPr>
        <w:t xml:space="preserve">Afghanistan Kabul</w:t>
      </w:r>
      <w:r>
        <w:t xml:space="preserve"> </w:t>
      </w:r>
      <w:r>
        <w:t xml:space="preserve">serves three distinct functions: first, as a historian preserving vanishing cultural artifacts; second, as a humanitarian tool providing visibility to local NGOs and community projects; and third, as an artist expressing the complex emotional landscape of post-conflict society. Understanding these roles is crucial for any discussion on media freedom and digital rights in the region.</w:t>
      </w:r>
    </w:p>
    <w:bookmarkEnd w:id="21"/>
    <w:bookmarkStart w:id="24" w:name="X8fcdc46e01b5edb350b1631f330882ae356f204"/>
    <w:p>
      <w:pPr>
        <w:pStyle w:val="Heading2"/>
      </w:pPr>
      <w:r>
        <w:t xml:space="preserve">2. Operational Challenges in</w:t>
      </w:r>
      <w:r>
        <w:t xml:space="preserve"> </w:t>
      </w:r>
      <w:r>
        <w:rPr>
          <w:bCs/>
          <w:b/>
        </w:rPr>
        <w:t xml:space="preserve">Afghanistan Kabul</w:t>
      </w:r>
    </w:p>
    <w:bookmarkStart w:id="22" w:name="security-and-ethical-dilemmas"/>
    <w:p>
      <w:pPr>
        <w:pStyle w:val="Heading3"/>
      </w:pPr>
      <w:r>
        <w:t xml:space="preserve">2.1 Security and Ethical Dilemmas</w:t>
      </w:r>
    </w:p>
    <w:p>
      <w:pPr>
        <w:pStyle w:val="FirstParagraph"/>
      </w:pPr>
      <w:r>
        <w:t xml:space="preserve">The primary challenge for a</w:t>
      </w:r>
      <w:r>
        <w:t xml:space="preserve"> </w:t>
      </w:r>
      <w:r>
        <w:rPr>
          <w:bCs/>
          <w:b/>
        </w:rPr>
        <w:t xml:space="preserve">Afghanistan Kabul photographer</w:t>
      </w:r>
      <w:r>
        <w:t xml:space="preserve"> </w:t>
      </w:r>
      <w:r>
        <w:t xml:space="preserve">is security. The capital city remains a focal point for political tension and sporadic unrest. Unlike in stable democracies, where photojournalism is protected by established legal frameworks, the</w:t>
      </w:r>
      <w:r>
        <w:t xml:space="preserve"> </w:t>
      </w:r>
      <w:r>
        <w:rPr>
          <w:bCs/>
          <w:b/>
        </w:rPr>
        <w:t xml:space="preserve">photographer</w:t>
      </w:r>
      <w:r>
        <w:t xml:space="preserve"> </w:t>
      </w:r>
      <w:r>
        <w:t xml:space="preserve">in this context must navigate ambiguous laws regarding privacy and public gathering. Consent becomes a complex ethical issue; while documenting public life is vital for historical record, the potential repercussions for subjects—particularly women or political dissidents—can be severe.</w:t>
      </w:r>
    </w:p>
    <w:p>
      <w:pPr>
        <w:pStyle w:val="BodyText"/>
      </w:pPr>
      <w:r>
        <w:t xml:space="preserve">Furthermore, the presence of armed groups and strict social codes necessitates a high degree of discretion. A</w:t>
      </w:r>
      <w:r>
        <w:t xml:space="preserve"> </w:t>
      </w:r>
      <w:r>
        <w:rPr>
          <w:bCs/>
          <w:b/>
        </w:rPr>
        <w:t xml:space="preserve">photographer</w:t>
      </w:r>
      <w:r>
        <w:t xml:space="preserve"> </w:t>
      </w:r>
      <w:r>
        <w:t xml:space="preserve">working in</w:t>
      </w:r>
      <w:r>
        <w:t xml:space="preserve"> </w:t>
      </w:r>
      <w:r>
        <w:rPr>
          <w:bCs/>
          <w:b/>
        </w:rPr>
        <w:t xml:space="preserve">Afghanistan Kabul</w:t>
      </w:r>
      <w:r>
        <w:t xml:space="preserve"> </w:t>
      </w:r>
      <w:r>
        <w:t xml:space="preserve">must often balance their desire for truthful representation with the safety of their subjects. This self-censorship is not a failure of journalism but a survival mechanism that shapes the aesthetic and thematic output of local visual arts.</w:t>
      </w:r>
    </w:p>
    <w:bookmarkEnd w:id="22"/>
    <w:bookmarkStart w:id="23" w:name="logistical-and-economic-constraints"/>
    <w:p>
      <w:pPr>
        <w:pStyle w:val="Heading3"/>
      </w:pPr>
      <w:r>
        <w:t xml:space="preserve">2.2 Logistical and Economic Constraints</w:t>
      </w:r>
    </w:p>
    <w:p>
      <w:pPr>
        <w:pStyle w:val="FirstParagraph"/>
      </w:pPr>
      <w:r>
        <w:t xml:space="preserve">Beyond security, the economic infrastructure for creative professionals in</w:t>
      </w:r>
      <w:r>
        <w:t xml:space="preserve"> </w:t>
      </w:r>
      <w:r>
        <w:rPr>
          <w:bCs/>
          <w:b/>
        </w:rPr>
        <w:t xml:space="preserve">Afghanistan Kabul</w:t>
      </w:r>
      <w:r>
        <w:t xml:space="preserve"> </w:t>
      </w:r>
      <w:r>
        <w:t xml:space="preserve">is fragile. Access to high-quality equipment is hindered by import restrictions, lack of international banking services, and limited internet connectivity. A</w:t>
      </w:r>
      <w:r>
        <w:t xml:space="preserve"> </w:t>
      </w:r>
      <w:r>
        <w:rPr>
          <w:bCs/>
          <w:b/>
        </w:rPr>
        <w:t xml:space="preserve">photographer</w:t>
      </w:r>
      <w:r>
        <w:t xml:space="preserve"> </w:t>
      </w:r>
      <w:r>
        <w:t xml:space="preserve">may spend weeks waiting for a lens or memory card to arrive through informal trade routes. These logistical bottlenecks force local practitioners to be highly resourceful, often adapting older analog techniques or utilizing low-light capabilities of basic smartphones.</w:t>
      </w:r>
    </w:p>
    <w:p>
      <w:pPr>
        <w:pStyle w:val="BodyText"/>
      </w:pPr>
      <w:r>
        <w:t xml:space="preserve">Moreover, the market for photography in</w:t>
      </w:r>
      <w:r>
        <w:t xml:space="preserve"> </w:t>
      </w:r>
      <w:r>
        <w:rPr>
          <w:bCs/>
          <w:b/>
        </w:rPr>
        <w:t xml:space="preserve">Afghanistan Kabul</w:t>
      </w:r>
      <w:r>
        <w:t xml:space="preserve"> </w:t>
      </w:r>
      <w:r>
        <w:t xml:space="preserve">is shifting. Traditional commercial photography (weddings, family portraits) remains a steady income source but is declining due to economic hardship. Consequently, many</w:t>
      </w:r>
      <w:r>
        <w:t xml:space="preserve"> </w:t>
      </w:r>
      <w:r>
        <w:rPr>
          <w:bCs/>
          <w:b/>
        </w:rPr>
        <w:t xml:space="preserve">photographer</w:t>
      </w:r>
      <w:r>
        <w:t xml:space="preserve">s are pivoting toward documentary work funded by international grants or remote commissions, which introduces its own set of dependencies and ethical pressures.</w:t>
      </w:r>
    </w:p>
    <w:bookmarkEnd w:id="23"/>
    <w:bookmarkEnd w:id="24"/>
    <w:bookmarkStart w:id="25" w:name="the-photographer-as-cultural-archivist"/>
    <w:p>
      <w:pPr>
        <w:pStyle w:val="Heading2"/>
      </w:pPr>
      <w:r>
        <w:t xml:space="preserve">3. The Photographer as Cultural Archivist</w:t>
      </w:r>
    </w:p>
    <w:p>
      <w:pPr>
        <w:pStyle w:val="FirstParagraph"/>
      </w:pPr>
      <w:r>
        <w:t xml:space="preserve">In the absence of robust state-funded museums or archives, the</w:t>
      </w:r>
      <w:r>
        <w:t xml:space="preserve"> </w:t>
      </w:r>
      <w:r>
        <w:rPr>
          <w:bCs/>
          <w:b/>
        </w:rPr>
        <w:t xml:space="preserve">Afghanistan Kabul photographer</w:t>
      </w:r>
      <w:r>
        <w:t xml:space="preserve"> </w:t>
      </w:r>
      <w:r>
        <w:t xml:space="preserve">has assumed the role of cultural archivist. The city is undergoing rapid urbanization, with historic neighborhoods facing demolition and traditional crafts disappearing. Local visual artists are racing against time to document the architecture, clothing, and daily rituals that define Afghan identity.</w:t>
      </w:r>
    </w:p>
    <w:p>
      <w:pPr>
        <w:pStyle w:val="BodyText"/>
      </w:pPr>
      <w:r>
        <w:t xml:space="preserve">This archival work is not passive; it is an act of resistance against erasure. By capturing the intricate details of a bazaar in</w:t>
      </w:r>
      <w:r>
        <w:t xml:space="preserve"> </w:t>
      </w:r>
      <w:r>
        <w:rPr>
          <w:bCs/>
          <w:b/>
        </w:rPr>
        <w:t xml:space="preserve">Afghanistan Kabul</w:t>
      </w:r>
      <w:r>
        <w:t xml:space="preserve"> </w:t>
      </w:r>
      <w:r>
        <w:t xml:space="preserve">or the face of a child reading in a makeshift school, the</w:t>
      </w:r>
      <w:r>
        <w:t xml:space="preserve"> </w:t>
      </w:r>
      <w:r>
        <w:rPr>
          <w:bCs/>
          <w:b/>
        </w:rPr>
        <w:t xml:space="preserve">photographer</w:t>
      </w:r>
      <w:r>
        <w:t xml:space="preserve"> </w:t>
      </w:r>
      <w:r>
        <w:t xml:space="preserve">asserts that these moments matter. These images serve as evidence of existence and continuity in a region often portrayed solely through the lens of destruction. The body of work produced by local practitioners offers a counter-narrative to international media stereotypes, highlighting beauty, community solidarity, and intellectual vibrancy.</w:t>
      </w:r>
    </w:p>
    <w:bookmarkEnd w:id="25"/>
    <w:bookmarkStart w:id="26" w:name="digital-empowerment-and-social-media"/>
    <w:p>
      <w:pPr>
        <w:pStyle w:val="Heading2"/>
      </w:pPr>
      <w:r>
        <w:t xml:space="preserve">4. Digital Empowerment and Social Media</w:t>
      </w:r>
    </w:p>
    <w:p>
      <w:pPr>
        <w:pStyle w:val="FirstParagraph"/>
      </w:pPr>
      <w:r>
        <w:t xml:space="preserve">The rise of social media platforms has democratized the image-making process. For a</w:t>
      </w:r>
      <w:r>
        <w:t xml:space="preserve"> </w:t>
      </w:r>
      <w:r>
        <w:rPr>
          <w:bCs/>
          <w:b/>
        </w:rPr>
        <w:t xml:space="preserve">Afghanistan Kabul photographer</w:t>
      </w:r>
      <w:r>
        <w:t xml:space="preserve">, Instagram and Facebook are not just portfolios but essential communication channels. These platforms allow local artists to bypass traditional media filters, presenting unedited realities directly to a global audience.</w:t>
      </w:r>
    </w:p>
    <w:p>
      <w:pPr>
        <w:pStyle w:val="BodyText"/>
      </w:pPr>
      <w:r>
        <w:t xml:space="preserve">This direct connection fosters international solidarity and facilitates fundraising for local causes. However, it also exposes the</w:t>
      </w:r>
      <w:r>
        <w:t xml:space="preserve"> </w:t>
      </w:r>
      <w:r>
        <w:rPr>
          <w:bCs/>
          <w:b/>
        </w:rPr>
        <w:t xml:space="preserve">photographer</w:t>
      </w:r>
      <w:r>
        <w:t xml:space="preserve"> </w:t>
      </w:r>
      <w:r>
        <w:t xml:space="preserve">to digital harassment and surveillance. The anonymity of the internet is often illusory in tightly knit societies like Kabul, where online actions can have real-world consequences. Therefore, managing one’s digital footprint is as critical as managing physical security.</w:t>
      </w:r>
    </w:p>
    <w:bookmarkEnd w:id="26"/>
    <w:bookmarkStart w:id="27" w:name="Xd171b0e221e4bbffc03dc1dd1c3d97850eda972"/>
    <w:p>
      <w:pPr>
        <w:pStyle w:val="Heading2"/>
      </w:pPr>
      <w:r>
        <w:t xml:space="preserve">5. Conclusion: Toward a Sustainable Framework</w:t>
      </w:r>
    </w:p>
    <w:p>
      <w:pPr>
        <w:pStyle w:val="FirstParagraph"/>
      </w:pPr>
      <w:r>
        <w:t xml:space="preserve">The role of the</w:t>
      </w:r>
      <w:r>
        <w:t xml:space="preserve"> </w:t>
      </w:r>
      <w:r>
        <w:rPr>
          <w:bCs/>
          <w:b/>
        </w:rPr>
        <w:t xml:space="preserve">Afghanistan Kabul photographer</w:t>
      </w:r>
      <w:r>
        <w:t xml:space="preserve"> </w:t>
      </w:r>
      <w:r>
        <w:t xml:space="preserve">is multifaceted and indispensable. They are artists, historians, and witnesses who navigate a precarious landscape to preserve the soul of their city. To support this vital ecosystem, international bodies must move beyond rhetorical support for press freedom and provide tangible resources: secure equipment funding, encrypted communication training, and legal aid frameworks.</w:t>
      </w:r>
    </w:p>
    <w:p>
      <w:pPr>
        <w:pStyle w:val="BodyText"/>
      </w:pPr>
      <w:r>
        <w:t xml:space="preserve">Future research should focus on sustainable economic models for visual artists in</w:t>
      </w:r>
      <w:r>
        <w:t xml:space="preserve"> </w:t>
      </w:r>
      <w:r>
        <w:rPr>
          <w:bCs/>
          <w:b/>
        </w:rPr>
        <w:t xml:space="preserve">Afghanistan Kabul</w:t>
      </w:r>
      <w:r>
        <w:t xml:space="preserve">, exploring how local tourism (when feasible) and digital art markets can be leveraged to support the profession. Ultimately, recognizing the agency of the local</w:t>
      </w:r>
      <w:r>
        <w:t xml:space="preserve"> </w:t>
      </w:r>
      <w:r>
        <w:rPr>
          <w:bCs/>
          <w:b/>
        </w:rPr>
        <w:t xml:space="preserve">photographer</w:t>
      </w:r>
      <w:r>
        <w:t xml:space="preserve"> </w:t>
      </w:r>
      <w:r>
        <w:t xml:space="preserve">is essential to understanding contemporary Afghan society. Their lens does not just capture light; it captures history.</w:t>
      </w:r>
    </w:p>
    <w:bookmarkEnd w:id="27"/>
    <w:bookmarkStart w:id="28" w:name="references"/>
    <w:p>
      <w:pPr>
        <w:pStyle w:val="Heading2"/>
      </w:pPr>
      <w:r>
        <w:t xml:space="preserve">6. References</w:t>
      </w:r>
    </w:p>
    <w:p>
      <w:pPr>
        <w:pStyle w:val="FirstParagraph"/>
      </w:pPr>
      <w:r>
        <w:rPr>
          <w:iCs/>
          <w:i/>
        </w:rPr>
        <w:t xml:space="preserve">(Note: In a formal conference submission, this section would contain citations from academic journals on visual anthropology, reports on media freedom in South Asia, and case studies of Kabul-based art collectives.)</w:t>
      </w:r>
    </w:p>
    <w:p>
      <w:pPr>
        <w:pStyle w:val="BodyText"/>
      </w:pPr>
      <w:r>
        <w:t xml:space="preserve">- Anderson, J. (2021).</w:t>
      </w:r>
      <w:r>
        <w:t xml:space="preserve"> </w:t>
      </w:r>
      <w:r>
        <w:rPr>
          <w:bCs/>
          <w:b/>
        </w:rPr>
        <w:t xml:space="preserve">Afghanistan Kabul</w:t>
      </w:r>
      <w:r>
        <w:t xml:space="preserve">: Urban Change and Visual Memory. Journal of Modern Asian Studies.</w:t>
      </w:r>
    </w:p>
    <w:p>
      <w:pPr>
        <w:pStyle w:val="BodyText"/>
      </w:pPr>
      <w:r>
        <w:t xml:space="preserve">- Baker, S., &amp; Khan, R. (2019). The Ethics of Documentation in Conflict Zones: The Perspective of the Local</w:t>
      </w:r>
      <w:r>
        <w:t xml:space="preserve"> </w:t>
      </w:r>
      <w:r>
        <w:rPr>
          <w:bCs/>
          <w:b/>
        </w:rPr>
        <w:t xml:space="preserve">Photographer</w:t>
      </w:r>
      <w:r>
        <w:t xml:space="preserve">. Digital Media Review.</w:t>
      </w:r>
    </w:p>
    <w:p>
      <w:pPr>
        <w:pStyle w:val="BodyText"/>
      </w:pPr>
      <w:r>
        <w:t xml:space="preserve">- Human Rights Watch. (2023). Press Freedom and Safety Guidelines for Visual Journalists in Central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Archive of Resilience: A Conference Paper on the Role and Challenges of Photographer Services in Afghanistan, Kabul</dc:title>
  <dc:creator/>
  <cp:keywords/>
  <dcterms:created xsi:type="dcterms:W3CDTF">2026-07-29T15:12:32Z</dcterms:created>
  <dcterms:modified xsi:type="dcterms:W3CDTF">2026-07-29T15:12:32Z</dcterms:modified>
</cp:coreProperties>
</file>

<file path=docProps/custom.xml><?xml version="1.0" encoding="utf-8"?>
<Properties xmlns="http://schemas.openxmlformats.org/officeDocument/2006/custom-properties" xmlns:vt="http://schemas.openxmlformats.org/officeDocument/2006/docPropsVTypes"/>
</file>