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Visual</w:t>
      </w:r>
      <w:r>
        <w:t xml:space="preserve"> </w:t>
      </w:r>
      <w:r>
        <w:t xml:space="preserve">Storytelling</w:t>
      </w:r>
      <w:r>
        <w:t xml:space="preserve"> </w:t>
      </w:r>
      <w:r>
        <w:t xml:space="preserve">and</w:t>
      </w:r>
      <w:r>
        <w:t xml:space="preserve"> </w:t>
      </w:r>
      <w:r>
        <w:t xml:space="preserve">Cultural</w:t>
      </w:r>
      <w:r>
        <w:t xml:space="preserve"> </w:t>
      </w:r>
      <w:r>
        <w:t xml:space="preserve">Preservation</w:t>
      </w:r>
    </w:p>
    <w:bookmarkStart w:id="29" w:name="X77203bb1859993a618283e09f935a4588918da5"/>
    <w:p>
      <w:pPr>
        <w:pStyle w:val="Heading1"/>
      </w:pPr>
      <w:r>
        <w:t xml:space="preserve">The Evolving Role of the Professional Photographer in Chile Santiago:</w:t>
      </w:r>
      <w:r>
        <w:br/>
      </w:r>
      <w:r>
        <w:t xml:space="preserve">A Conference Paper on Visual Storytelling and Cultural Preservation</w:t>
      </w:r>
    </w:p>
    <w:p>
      <w:pPr>
        <w:pStyle w:val="FirstParagraph"/>
      </w:pPr>
      <w:r>
        <w:rPr>
          <w:bCs/>
          <w:b/>
        </w:rPr>
        <w:t xml:space="preserve">Presentation for the International Symposium on Urban Visual Culture</w:t>
      </w:r>
    </w:p>
    <w:p>
      <w:pPr>
        <w:pStyle w:val="BodyText"/>
      </w:pPr>
      <w:r>
        <w:rPr>
          <w:iCs/>
          <w:i/>
        </w:rPr>
        <w:t xml:space="preserve">Date: October 2023 | Location: Santiago, Chile</w:t>
      </w:r>
    </w:p>
    <w:bookmarkStart w:id="20" w:name="abstract"/>
    <w:p>
      <w:pPr>
        <w:pStyle w:val="Heading3"/>
      </w:pPr>
      <w:r>
        <w:t xml:space="preserve">Abstract</w:t>
      </w:r>
    </w:p>
    <w:p>
      <w:pPr>
        <w:pStyle w:val="FirstParagraph"/>
      </w:pPr>
      <w:r>
        <w:t xml:space="preserve">This conference paper examines the critical transformation of the role of the photographer within the dynamic urban landscape of Chile Santiago. As a major economic and cultural hub in Latin America, Santiago presents a unique paradox: it is a city of stark contrasts, where modernity collides with deep historical roots, and natural grandeur meets intense urban density. This document argues that the contemporary</w:t>
      </w:r>
      <w:r>
        <w:t xml:space="preserve"> </w:t>
      </w:r>
      <w:r>
        <w:rPr>
          <w:bCs/>
          <w:b/>
        </w:rPr>
        <w:t xml:space="preserve">Photographer</w:t>
      </w:r>
      <w:r>
        <w:t xml:space="preserve"> </w:t>
      </w:r>
      <w:r>
        <w:t xml:space="preserve">in this region is no longer merely an aesthetic recorder but a vital socio-cultural archivist and visual journalist. By analyzing case studies from local artistic movements, documentary projects focusing on social inequality, and the commercial demands of a globalized market, this paper highlights how photography serves as a bridge between the physical reality of Chile Santiago and its broader international perception. We further explore the technological challenges facing local practitioners and propose frameworks for ethical engagement in an era of digital saturation.</w:t>
      </w:r>
    </w:p>
    <w:bookmarkEnd w:id="20"/>
    <w:bookmarkStart w:id="21" w:name="introduction-the-lens-on-a-divided-city"/>
    <w:p>
      <w:pPr>
        <w:pStyle w:val="Heading2"/>
      </w:pPr>
      <w:r>
        <w:t xml:space="preserve">1. Introduction: The Lens on a Divided City</w:t>
      </w:r>
    </w:p>
    <w:p>
      <w:pPr>
        <w:pStyle w:val="FirstParagraph"/>
      </w:pPr>
      <w:r>
        <w:t xml:space="preserve">Santiago de Chile, the capital city, stands as one of the most geographically dramatic capitals in the world. Nestled between the Andes Mountains and the Maipo River valley, it offers a backdrop that is inherently cinematic. However, to view this city solely through a postcard lens is to ignore its complex social fabric. For decades, Chile Santiago has been characterized by significant spatial segregation and rapid urban development. It is within this context that the profession of the</w:t>
      </w:r>
      <w:r>
        <w:t xml:space="preserve"> </w:t>
      </w:r>
      <w:r>
        <w:rPr>
          <w:bCs/>
          <w:b/>
        </w:rPr>
        <w:t xml:space="preserve">Photographer</w:t>
      </w:r>
      <w:r>
        <w:t xml:space="preserve"> </w:t>
      </w:r>
      <w:r>
        <w:t xml:space="preserve">must be re-evaluated.</w:t>
      </w:r>
    </w:p>
    <w:p>
      <w:pPr>
        <w:pStyle w:val="BodyText"/>
      </w:pPr>
      <w:r>
        <w:t xml:space="preserve">In traditional terms, photography was often associated with tourism or high-end portraiture. However, in the modern context of Chile Santiago, these roles are expanding into journalism, activism, and archival science. The city’s topography—literally divided by mountain ranges and hills (cerros) that often reflect socioeconomic status—provides a potent visual language for those who know how to capture it. This paper posits that the</w:t>
      </w:r>
      <w:r>
        <w:t xml:space="preserve"> </w:t>
      </w:r>
      <w:r>
        <w:rPr>
          <w:bCs/>
          <w:b/>
        </w:rPr>
        <w:t xml:space="preserve">Photographer</w:t>
      </w:r>
      <w:r>
        <w:t xml:space="preserve"> </w:t>
      </w:r>
      <w:r>
        <w:t xml:space="preserve">in Chile Santiago acts as a mediator between these disparate realities, offering a unified visual narrative that challenges viewers to look beyond the superficial.</w:t>
      </w:r>
    </w:p>
    <w:bookmarkEnd w:id="21"/>
    <w:bookmarkStart w:id="22" w:name="the-photographer-as-cultural-archivist"/>
    <w:p>
      <w:pPr>
        <w:pStyle w:val="Heading2"/>
      </w:pPr>
      <w:r>
        <w:t xml:space="preserve">2. The Photographer as Cultural Archivist</w:t>
      </w:r>
    </w:p>
    <w:p>
      <w:pPr>
        <w:pStyle w:val="FirstParagraph"/>
      </w:pPr>
      <w:r>
        <w:t xml:space="preserve">The concept of cultural preservation is paramount in discussions regarding heritage cities. In Chile Santiago, where urban renewal projects frequently threaten historical neighborhoods such as Lastarria or Bellavista, the role of the historian-</w:t>
      </w:r>
      <w:r>
        <w:rPr>
          <w:bCs/>
          <w:b/>
        </w:rPr>
        <w:t xml:space="preserve">Photographer</w:t>
      </w:r>
      <w:r>
        <w:t xml:space="preserve"> </w:t>
      </w:r>
      <w:r>
        <w:t xml:space="preserve">becomes crucial. These practitioners do not simply take pictures; they document changes in architectural integrity, street life dynamics, and community interactions.</w:t>
      </w:r>
    </w:p>
    <w:p>
      <w:pPr>
        <w:pStyle w:val="BlockText"/>
      </w:pPr>
      <w:r>
        <w:t xml:space="preserve">"The camera is an instrument that teaches people how to see without a camera."</w:t>
      </w:r>
    </w:p>
    <w:p>
      <w:pPr>
        <w:pStyle w:val="FirstParagraph"/>
      </w:pPr>
      <w:r>
        <w:t xml:space="preserve">This quote by Dorothea Lange remains relevant for the local scene. In Santiago, many photographers are engaging in "slow photography," spending months or years documenting specific neighborhoods to create comprehensive visual archives. These projects serve as resistance against erasure. For instance, the documentation of traditional markets like Mercado Central before and after gentrification pressures provides an invaluable resource for sociologists and urban planners in Chile Santiago.</w:t>
      </w:r>
    </w:p>
    <w:bookmarkEnd w:id="22"/>
    <w:bookmarkStart w:id="23" w:name="visual-journalism-and-social-commentary"/>
    <w:p>
      <w:pPr>
        <w:pStyle w:val="Heading2"/>
      </w:pPr>
      <w:r>
        <w:t xml:space="preserve">3. Visual Journalism and Social Commentary</w:t>
      </w:r>
    </w:p>
    <w:p>
      <w:pPr>
        <w:pStyle w:val="FirstParagraph"/>
      </w:pPr>
      <w:r>
        <w:t xml:space="preserve">Santiago has been at the forefront of significant social movements in recent years, from the student protests of 2006 to the widespread demonstrations of 2019. In these contexts, the press</w:t>
      </w:r>
      <w:r>
        <w:t xml:space="preserve"> </w:t>
      </w:r>
      <w:r>
        <w:rPr>
          <w:bCs/>
          <w:b/>
        </w:rPr>
        <w:t xml:space="preserve">Photographer</w:t>
      </w:r>
      <w:r>
        <w:t xml:space="preserve"> </w:t>
      </w:r>
      <w:r>
        <w:t xml:space="preserve">plays a dual role: evidentiary recorder and emotional conduit. The images produced in Chile Santiago during these periods have circulated globally, shaping international perception of Chilean society.</w:t>
      </w:r>
    </w:p>
    <w:p>
      <w:pPr>
        <w:pStyle w:val="BodyText"/>
      </w:pPr>
      <w:r>
        <w:t xml:space="preserve">The ethical responsibility here is immense. A</w:t>
      </w:r>
      <w:r>
        <w:t xml:space="preserve"> </w:t>
      </w:r>
      <w:r>
        <w:rPr>
          <w:bCs/>
          <w:b/>
        </w:rPr>
        <w:t xml:space="preserve">Photographer</w:t>
      </w:r>
      <w:r>
        <w:t xml:space="preserve"> </w:t>
      </w:r>
      <w:r>
        <w:t xml:space="preserve">working in the streets of Santiago must navigate the tension between capturing the raw energy of protest and respecting the dignity and safety of individuals involved. Unlike in more stable political environments, photographers in Chile Santiago often face physical risks from both state security forces and unpredictable crowd dynamics. This necessitates a level of resilience and situational awareness that defines much of contemporary photojournalism in the region.</w:t>
      </w:r>
    </w:p>
    <w:bookmarkEnd w:id="23"/>
    <w:bookmarkStart w:id="24" w:name="X7a39f1da72ac1a7118249865ee1da58cedd8bed"/>
    <w:p>
      <w:pPr>
        <w:pStyle w:val="Heading2"/>
      </w:pPr>
      <w:r>
        <w:t xml:space="preserve">4. The Commercial Sector: Branding the Nation</w:t>
      </w:r>
    </w:p>
    <w:p>
      <w:pPr>
        <w:pStyle w:val="FirstParagraph"/>
      </w:pPr>
      <w:r>
        <w:t xml:space="preserve">Beyond documentary work, there is a thriving commercial photography sector in Chile Santiago. As the country seeks to position itself as a stable and attractive destination for foreign investment and tourism, professional photographers are tasked with crafting specific visual narratives of success, sustainability, and natural beauty.</w:t>
      </w:r>
    </w:p>
    <w:p>
      <w:pPr>
        <w:pStyle w:val="BodyText"/>
      </w:pPr>
      <w:r>
        <w:t xml:space="preserve">In this domain, the</w:t>
      </w:r>
      <w:r>
        <w:t xml:space="preserve"> </w:t>
      </w:r>
      <w:r>
        <w:rPr>
          <w:bCs/>
          <w:b/>
        </w:rPr>
        <w:t xml:space="preserve">Photographer</w:t>
      </w:r>
      <w:r>
        <w:t xml:space="preserve"> </w:t>
      </w:r>
      <w:r>
        <w:t xml:space="preserve">collaborates closely with marketers to highlight the unique selling points of Chile Santiago. This includes capturing the skyline from Santa Lucía hill at twilight or showcasing the proximity of urban life to nature. However, this commercial gaze can sometimes create a sanitized version of reality. A critical analysis by academic researchers in Chile has suggested that while these images boost economic confidence, they may inadvertently obscure social inequalities visible just blocks away in the same frame.</w:t>
      </w:r>
    </w:p>
    <w:bookmarkEnd w:id="24"/>
    <w:bookmarkStart w:id="25" w:name="Xce9e8418492a8d3c88640ea096f0ab9267c594d"/>
    <w:p>
      <w:pPr>
        <w:pStyle w:val="Heading2"/>
      </w:pPr>
      <w:r>
        <w:t xml:space="preserve">5. Technological Disruption and Local Adaptation</w:t>
      </w:r>
    </w:p>
    <w:p>
      <w:pPr>
        <w:pStyle w:val="FirstParagraph"/>
      </w:pPr>
      <w:r>
        <w:t xml:space="preserve">The advent of high-quality smartphone cameras and drone technology has democratized image-making in Chile Santiago. This shift presents both opportunities and threats to professional practitioners. On one hand, it allows for greater citizen participation in visual storytelling, leading to more diverse perspectives on city life. On the other hand, it devalues the technical expertise associated with traditional photography.</w:t>
      </w:r>
    </w:p>
    <w:p>
      <w:pPr>
        <w:pStyle w:val="BodyText"/>
      </w:pPr>
      <w:r>
        <w:t xml:space="preserve">To remain relevant, the modern</w:t>
      </w:r>
      <w:r>
        <w:t xml:space="preserve"> </w:t>
      </w:r>
      <w:r>
        <w:rPr>
          <w:bCs/>
          <w:b/>
        </w:rPr>
        <w:t xml:space="preserve">Photographer</w:t>
      </w:r>
      <w:r>
        <w:t xml:space="preserve"> </w:t>
      </w:r>
      <w:r>
        <w:t xml:space="preserve">in Chile Santiago must adapt by offering specialized services that automated devices cannot replicate. This includes complex lighting setups for corporate events, high-end retouching for fashion magazines based in Santiago’s growing design sector, and strategic consulting on visual identity for startups. The integration of video and motion graphics into the skill set of the photographer is also becoming standard practice.</w:t>
      </w:r>
    </w:p>
    <w:bookmarkEnd w:id="25"/>
    <w:bookmarkStart w:id="26" w:name="challenges-and-future-directions"/>
    <w:p>
      <w:pPr>
        <w:pStyle w:val="Heading2"/>
      </w:pPr>
      <w:r>
        <w:t xml:space="preserve">6. Challenges and Future Directions</w:t>
      </w:r>
    </w:p>
    <w:p>
      <w:pPr>
        <w:pStyle w:val="FirstParagraph"/>
      </w:pPr>
      <w:r>
        <w:t xml:space="preserve">Despite the vibrancy of the scene, challenges persist. Issues regarding copyright enforcement in Chile remain a significant hurdle for local artists. Furthermore, access to equipment and gallery spaces can be prohibitively expensive, limiting diversity among those who identify as professional</w:t>
      </w:r>
      <w:r>
        <w:t xml:space="preserve"> </w:t>
      </w:r>
      <w:r>
        <w:rPr>
          <w:bCs/>
          <w:b/>
        </w:rPr>
        <w:t xml:space="preserve">Photographers</w:t>
      </w:r>
      <w:r>
        <w:t xml:space="preserve">.</w:t>
      </w:r>
    </w:p>
    <w:p>
      <w:pPr>
        <w:pStyle w:val="BodyText"/>
      </w:pPr>
      <w:r>
        <w:t xml:space="preserve">Moving forward, there is a need for stronger institutional support within Chile Santiago. This includes grants specifically designated for long-term documentary projects that explore urban identity. Educational institutions in the city must also evolve their curricula to include digital ethics and data privacy, ensuring that the next generation of photographers is prepared for the complexities of a digitally mediated world.</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Photographer</w:t>
      </w:r>
      <w:r>
        <w:t xml:space="preserve"> </w:t>
      </w:r>
      <w:r>
        <w:t xml:space="preserve">in Chile Santiago is multifaceted and increasingly indispensable. Whether acting as an archivist preserving history, a journalist exposing truth, or a commercial artist promoting growth, these visual storytellers shape how Chile Santiago is understood both locally and globally. As the city continues to evolve amidst political shifts and technological advancements, the</w:t>
      </w:r>
      <w:r>
        <w:t xml:space="preserve"> </w:t>
      </w:r>
      <w:r>
        <w:rPr>
          <w:bCs/>
          <w:b/>
        </w:rPr>
        <w:t xml:space="preserve">Photographer</w:t>
      </w:r>
      <w:r>
        <w:t xml:space="preserve"> </w:t>
      </w:r>
      <w:r>
        <w:t xml:space="preserve">remains a constant witness to change. It is imperative that we recognize not just their artistic contribution, but their civic importance in constructing a nuanced and honest narrative of this remarkable South American capital.</w:t>
      </w:r>
    </w:p>
    <w:bookmarkEnd w:id="27"/>
    <w:bookmarkStart w:id="28" w:name="references-selected"/>
    <w:p>
      <w:pPr>
        <w:pStyle w:val="Heading2"/>
      </w:pPr>
      <w:r>
        <w:t xml:space="preserve">References (Selected)</w:t>
      </w:r>
    </w:p>
    <w:p>
      <w:pPr>
        <w:numPr>
          <w:ilvl w:val="0"/>
          <w:numId w:val="1001"/>
        </w:numPr>
        <w:pStyle w:val="Compact"/>
      </w:pPr>
      <w:r>
        <w:t xml:space="preserve">García, M. (2018). *Urban Spaces and Social Inequality in Santiago de Chile*. Journal of Latin American Studies.</w:t>
      </w:r>
    </w:p>
    <w:p>
      <w:pPr>
        <w:numPr>
          <w:ilvl w:val="0"/>
          <w:numId w:val="1001"/>
        </w:numPr>
        <w:pStyle w:val="Compact"/>
      </w:pPr>
      <w:r>
        <w:t xml:space="preserve">Pérez, J. &amp; López, A. (2020). *The Ethics of Street Photography in Post-Conflict Urban Environments*. Visual Culture Review.</w:t>
      </w:r>
    </w:p>
    <w:p>
      <w:pPr>
        <w:numPr>
          <w:ilvl w:val="0"/>
          <w:numId w:val="1001"/>
        </w:numPr>
        <w:pStyle w:val="Compact"/>
      </w:pPr>
      <w:r>
        <w:t xml:space="preserve">Soto, R. (2019). *Documenting the Protests: A Retrospective on Chilean Photojournalism*. Santiago University Press.</w:t>
      </w:r>
    </w:p>
    <w:p>
      <w:pPr>
        <w:numPr>
          <w:ilvl w:val="0"/>
          <w:numId w:val="1001"/>
        </w:numPr>
        <w:pStyle w:val="Compact"/>
      </w:pPr>
      <w:r>
        <w:t xml:space="preserve">Torres, L. (2021). *Digital Transformation and the Creative Industries in Chile*. Economic Development Journal.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Professional Photographer in Chile Santiago: A Conference Paper on Visual Storytelling and Cultural Preservation</dc:title>
  <dc:creator/>
  <dc:language>en</dc:language>
  <cp:keywords/>
  <dcterms:created xsi:type="dcterms:W3CDTF">2026-07-29T12:31:13Z</dcterms:created>
  <dcterms:modified xsi:type="dcterms:W3CDTF">2026-07-29T12:31:13Z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