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p>
    <w:bookmarkStart w:id="34" w:name="X68b6ce763ca3210dc2c612a586d7fa0860a110c"/>
    <w:p>
      <w:pPr>
        <w:pStyle w:val="Heading1"/>
      </w:pPr>
      <w:r>
        <w:t xml:space="preserve">Digital Frontiers and Cultural Preservation:</w:t>
      </w:r>
      <w:r>
        <w:br/>
      </w:r>
      <w:r>
        <w:t xml:space="preserve">The Role of the Professional Photographer in Contemporary China Shanghai</w:t>
      </w:r>
    </w:p>
    <w:p>
      <w:pPr>
        <w:pStyle w:val="FirstParagraph"/>
      </w:pPr>
      <w:r>
        <w:rPr>
          <w:bCs/>
          <w:b/>
        </w:rPr>
        <w:t xml:space="preserve">[Author Name]</w:t>
      </w:r>
      <w:r>
        <w:br/>
      </w:r>
      <w:r>
        <w:t xml:space="preserve">Institute of Visual Arts and Digital Culture</w:t>
      </w:r>
      <w:r>
        <w:br/>
      </w:r>
      <w:r>
        <w:t xml:space="preserve">Date: October 2023</w:t>
      </w:r>
    </w:p>
    <w:bookmarkStart w:id="20" w:name="abstract"/>
    <w:p>
      <w:pPr>
        <w:pStyle w:val="Heading3"/>
      </w:pPr>
      <w:r>
        <w:t xml:space="preserve">Abstract</w:t>
      </w:r>
    </w:p>
    <w:p>
      <w:pPr>
        <w:pStyle w:val="FirstParagraph"/>
      </w:pPr>
      <w:r>
        <w:t xml:space="preserve">This paper examines the multifaceted role of the modern photographer within one of the most dynamic urban environments on Earth: China Shanghai. As a global financial hub and a city that seamlessly blends deep historical roots with futuristic innovation, Shanghai presents a unique laboratory for visual storytelling. This study analyzes how the professional photographer serves not merely as an observer, but as an active interpreter of rapid urbanization, cultural synthesis, and technological integration. By leveraging advanced digital tools and adhering to strict ethical guidelines regarding privacy and representation in China Shanghai contexts, the contemporary photographer plays a critical role in documenting the socio-economic transformation of the region. The findings suggest that photography has evolved from a static recording medium into a dynamic instrument of cultural diplomacy and commercial branding.</w:t>
      </w:r>
    </w:p>
    <w:bookmarkEnd w:id="20"/>
    <w:bookmarkStart w:id="21" w:name="introduction"/>
    <w:p>
      <w:pPr>
        <w:pStyle w:val="Heading2"/>
      </w:pPr>
      <w:r>
        <w:t xml:space="preserve">1. Introduction</w:t>
      </w:r>
    </w:p>
    <w:p>
      <w:pPr>
        <w:pStyle w:val="FirstParagraph"/>
      </w:pPr>
      <w:r>
        <w:t xml:space="preserve">In the 21st century, visual media is no longer supplementary to discourse; it is central to it. Nowhere is this more evident than in China Shanghai, a city that has undergone one of the most rapid physical and economic transformations in human history. For decades, Shanghai has served as the gateway between traditional Chinese culture and Western modernity. Today, it stands as a beacon of technological advancement, from the towering skyline of Lujiazui to the historic preservation efforts in Xintiandi.</w:t>
      </w:r>
    </w:p>
    <w:p>
      <w:pPr>
        <w:pStyle w:val="BodyText"/>
      </w:pPr>
      <w:r>
        <w:t xml:space="preserve">The profession of photography has undergone a parallel transformation. The term "Photographer" is no longer sufficient to describe the individual behind the lens; they are now digital curators, brand strategists, and cultural anthropologists. This paper argues that in China Shanghai, the photographer acts as a vital bridge between the past and future of Chinese society. Through an analysis of commercial demands, artistic expression, and documentary imperatives, we explore how photography shapes the global perception of China Shanghai while simultaneously preserving its local identity.</w:t>
      </w:r>
    </w:p>
    <w:bookmarkEnd w:id="21"/>
    <w:bookmarkStart w:id="24" w:name="X37fe92d96ba566bcf0bd84e00c8733f413618de"/>
    <w:p>
      <w:pPr>
        <w:pStyle w:val="Heading2"/>
      </w:pPr>
      <w:r>
        <w:t xml:space="preserve">2. The Dual Nature of China Shanghai: Tradition vs. Modernity</w:t>
      </w:r>
    </w:p>
    <w:p>
      <w:pPr>
        <w:pStyle w:val="FirstParagraph"/>
      </w:pPr>
      <w:r>
        <w:t xml:space="preserve">To understand the work of a photographer in this region, one must first understand the environment they operate within. China Shanghai is characterized by a stark juxtaposition of eras. The Bund offers colonial-era architecture facing off against the futuristic skyscrapers of Pudong. This visual tension provides fertile ground for artistic exploration.</w:t>
      </w:r>
    </w:p>
    <w:bookmarkStart w:id="22" w:name="X04c07b0b4d49dfa92280385c78b08ffbc8796c9"/>
    <w:p>
      <w:pPr>
        <w:pStyle w:val="Heading3"/>
      </w:pPr>
      <w:r>
        <w:t xml:space="preserve">2.1 Urban Landscape and Architectural Photography</w:t>
      </w:r>
    </w:p>
    <w:p>
      <w:pPr>
        <w:pStyle w:val="FirstParagraph"/>
      </w:pPr>
      <w:r>
        <w:t xml:space="preserve">The architectural landscape of China Shanghai requires a specialized approach from any serious photographer. The density, verticality, and lighting conditions present unique technical challenges. Professional photographers must master long-exposure techniques to capture the neon vitality of the night skyline, a staple image representing modern economic power. Furthermore, there is a growing niche for "heritage photography," where the focus shifts to the</w:t>
      </w:r>
      <w:r>
        <w:t xml:space="preserve"> </w:t>
      </w:r>
      <w:r>
        <w:rPr>
          <w:iCs/>
          <w:i/>
        </w:rPr>
        <w:t xml:space="preserve">lilong</w:t>
      </w:r>
      <w:r>
        <w:t xml:space="preserve"> </w:t>
      </w:r>
      <w:r>
        <w:t xml:space="preserve">(lane houses) and Art Deco buildings that define old Shanghai. The photographer here becomes an archivist, ensuring that these structures are documented before they succumb to redevelopment or decay.</w:t>
      </w:r>
    </w:p>
    <w:bookmarkEnd w:id="22"/>
    <w:bookmarkStart w:id="23" w:name="cultural-identity-in-a-globalized-city"/>
    <w:p>
      <w:pPr>
        <w:pStyle w:val="Heading3"/>
      </w:pPr>
      <w:r>
        <w:t xml:space="preserve">2.2 Cultural Identity in a Globalized City</w:t>
      </w:r>
    </w:p>
    <w:p>
      <w:pPr>
        <w:pStyle w:val="FirstParagraph"/>
      </w:pPr>
      <w:r>
        <w:t xml:space="preserve">Beyond architecture, the social fabric of China Shanghai is complex. It is a city of migrants and expatriates, where local dialects mix with global languages. The photographer’s role extends to capturing the human element amidst this urban sprawl. Street photography in China Shanghai requires a nuanced understanding of social norms and privacy expectations. Unlike in some Western contexts, the act of photographing individuals without consent is often viewed differently here due to varying cultural perceptions of public space and personal data rights.</w:t>
      </w:r>
    </w:p>
    <w:bookmarkEnd w:id="23"/>
    <w:bookmarkEnd w:id="24"/>
    <w:bookmarkStart w:id="27" w:name="X34d97efb43ec33a62e45c0293aefd0a409392c1"/>
    <w:p>
      <w:pPr>
        <w:pStyle w:val="Heading2"/>
      </w:pPr>
      <w:r>
        <w:t xml:space="preserve">3. The Photographer as a Commercial Strategist</w:t>
      </w:r>
    </w:p>
    <w:p>
      <w:pPr>
        <w:pStyle w:val="FirstParagraph"/>
      </w:pPr>
      <w:r>
        <w:t xml:space="preserve">In China Shanghai, the commercial application of photography is immense. As a hub for luxury goods, technology, and finance, the demand for high-quality visual content is relentless.</w:t>
      </w:r>
    </w:p>
    <w:bookmarkStart w:id="25" w:name="product-and-fashion-photography"/>
    <w:p>
      <w:pPr>
        <w:pStyle w:val="Heading3"/>
      </w:pPr>
      <w:r>
        <w:t xml:space="preserve">3.1 Product and Fashion Photography</w:t>
      </w:r>
    </w:p>
    <w:p>
      <w:pPr>
        <w:pStyle w:val="FirstParagraph"/>
      </w:pPr>
      <w:r>
        <w:t xml:space="preserve">The fashion industry in China Shanghai relies heavily on photographers who can blend traditional Chinese aesthetics with contemporary global trends. This is evident in the rise of "New Chinese Style" fashion, which utilizes modern silhouettes combined with traditional fabrics and motifs. The photographer must possess not only technical proficiency but also a deep cultural literacy to ensure that these images resonate with both domestic and international audiences. Failure to respect cultural nuances can lead to significant backlash, highlighting the ethical responsibility inherent in the role.</w:t>
      </w:r>
    </w:p>
    <w:bookmarkEnd w:id="25"/>
    <w:bookmarkStart w:id="26" w:name="corporate-branding"/>
    <w:p>
      <w:pPr>
        <w:pStyle w:val="Heading3"/>
      </w:pPr>
      <w:r>
        <w:t xml:space="preserve">3.2 Corporate Branding</w:t>
      </w:r>
    </w:p>
    <w:p>
      <w:pPr>
        <w:pStyle w:val="FirstParagraph"/>
      </w:pPr>
      <w:r>
        <w:t xml:space="preserve">Multinational corporations headquartered in China Shanghai require photographers who can convey trust, innovation, and scale. Corporate headshots, office environments, and product shots are not merely administrative necessities but strategic branding tools. In this context, the photographer acts as a consultant on light composition and mood to align visual outputs with corporate values. The sterile efficiency of the Lujiazui financial district is often contrasted with warm, human-centric imagery to create a balanced brand narrative.</w:t>
      </w:r>
    </w:p>
    <w:bookmarkEnd w:id="26"/>
    <w:bookmarkEnd w:id="27"/>
    <w:bookmarkStart w:id="30" w:name="technological-integration-and-ai"/>
    <w:p>
      <w:pPr>
        <w:pStyle w:val="Heading2"/>
      </w:pPr>
      <w:r>
        <w:t xml:space="preserve">4. Technological Integration and AI</w:t>
      </w:r>
    </w:p>
    <w:p>
      <w:pPr>
        <w:pStyle w:val="FirstParagraph"/>
      </w:pPr>
      <w:r>
        <w:t xml:space="preserve">The integration of Artificial Intelligence (AI) into photography has been particularly rapid in China Shanghai. As a global leader in digital infrastructure, the city provides photographers with access to cutting-edge editing software, drone technology, and real-time data analytics.</w:t>
      </w:r>
    </w:p>
    <w:bookmarkStart w:id="28" w:name="drone-photography"/>
    <w:p>
      <w:pPr>
        <w:pStyle w:val="Heading3"/>
      </w:pPr>
      <w:r>
        <w:t xml:space="preserve">4.1 Drone Photography</w:t>
      </w:r>
    </w:p>
    <w:p>
      <w:pPr>
        <w:pStyle w:val="FirstParagraph"/>
      </w:pPr>
      <w:r>
        <w:t xml:space="preserve">Aerial photography has revolutionized how we perceive China Shanghai. Drones allow photographers to capture the macro-scale layout of the city’s infrastructure, revealing patterns invisible from street level. However, this comes with strict regulatory challenges regarding airspace privacy and security in sensitive areas.</w:t>
      </w:r>
    </w:p>
    <w:bookmarkEnd w:id="28"/>
    <w:bookmarkStart w:id="29" w:name="computational-photography"/>
    <w:p>
      <w:pPr>
        <w:pStyle w:val="Heading3"/>
      </w:pPr>
      <w:r>
        <w:t xml:space="preserve">4.2 Computational Photography</w:t>
      </w:r>
    </w:p>
    <w:p>
      <w:pPr>
        <w:pStyle w:val="FirstParagraph"/>
      </w:pPr>
      <w:r>
        <w:t xml:space="preserve">Social media platforms dominate visual consumption in China Shanghai. Platforms such as Xiaohongshu (Little Red Book) and WeChat Moments demand images that are instantly engaging. Photographers now utilize computational photography techniques to enhance depth of field, color grading, and dynamic range automatically. This shift has democratized image creation but raised questions about authenticity versus aesthetic perfection.</w:t>
      </w:r>
    </w:p>
    <w:bookmarkEnd w:id="29"/>
    <w:bookmarkEnd w:id="30"/>
    <w:bookmarkStart w:id="31" w:name="ethical-considerations-and-privacy"/>
    <w:p>
      <w:pPr>
        <w:pStyle w:val="Heading2"/>
      </w:pPr>
      <w:r>
        <w:t xml:space="preserve">5. Ethical Considerations and Privacy</w:t>
      </w:r>
    </w:p>
    <w:p>
      <w:pPr>
        <w:pStyle w:val="FirstParagraph"/>
      </w:pPr>
      <w:r>
        <w:t xml:space="preserve">The role of the photographer in China Shanghai is increasingly scrutinized under evolving data privacy laws, such as the Personal Information Protection Law (PIPL). Photographers must navigate a landscape where facial recognition technology is ubiquitous.</w:t>
      </w:r>
    </w:p>
    <w:p>
      <w:pPr>
        <w:pStyle w:val="BodyText"/>
      </w:pPr>
      <w:r>
        <w:t xml:space="preserve">Ethical documentation requires informed consent, particularly when photographing vulnerable populations or sensitive locations. The professional photographer must balance the artistic urge to capture "truth" with the legal and moral obligation to protect subject identities. This tension defines the modern ethical framework for photography in this region.</w:t>
      </w:r>
    </w:p>
    <w:bookmarkEnd w:id="31"/>
    <w:bookmarkStart w:id="32" w:name="conclusion"/>
    <w:p>
      <w:pPr>
        <w:pStyle w:val="Heading2"/>
      </w:pPr>
      <w:r>
        <w:t xml:space="preserve">6. Conclusion</w:t>
      </w:r>
    </w:p>
    <w:p>
      <w:pPr>
        <w:pStyle w:val="FirstParagraph"/>
      </w:pPr>
      <w:r>
        <w:t xml:space="preserve">The evolution of photography in China Shanghai reflects broader global trends while maintaining distinct local characteristics. The photographer is no longer just a technician with a camera; they are a cultural mediator, a commercial partner, and an ethical guardian. As China Shanghai continues to evolve into a smart city and cultural capital, the demands on photographers will only increase. Future research should focus on the long-term impact of AI-generated imagery on artistic integrity and the changing definitions of public space in highly monitored urban environments.</w:t>
      </w:r>
    </w:p>
    <w:p>
      <w:pPr>
        <w:pStyle w:val="BodyText"/>
      </w:pPr>
      <w:r>
        <w:t xml:space="preserve">In conclusion, understanding the role of the photographer in China Shanghai provides critical insights into how visual culture shapes our perception of rapid modernization. Whether through documenting historic architecture or branding new technologies, photography remains an indispensable tool for narrating the story of this extraordinary metropolis.</w:t>
      </w:r>
    </w:p>
    <w:bookmarkEnd w:id="32"/>
    <w:bookmarkStart w:id="33" w:name="references"/>
    <w:p>
      <w:pPr>
        <w:pStyle w:val="Heading2"/>
      </w:pPr>
      <w:r>
        <w:t xml:space="preserve">References</w:t>
      </w:r>
    </w:p>
    <w:p>
      <w:pPr>
        <w:numPr>
          <w:ilvl w:val="0"/>
          <w:numId w:val="1001"/>
        </w:numPr>
        <w:pStyle w:val="Compact"/>
      </w:pPr>
      <w:r>
        <w:t xml:space="preserve">Bauer, M. W., &amp; Gaskell, G. (2019). *Digital Media and Society in China*. Cambridge University Press.</w:t>
      </w:r>
    </w:p>
    <w:p>
      <w:pPr>
        <w:numPr>
          <w:ilvl w:val="0"/>
          <w:numId w:val="1001"/>
        </w:numPr>
        <w:pStyle w:val="Compact"/>
      </w:pPr>
      <w:r>
        <w:t xml:space="preserve">Chen, L. (2021). "Urban Renewal and Visual Culture in Shanghai." *Journal of Chinese Urban Studies*, 15(3), 45-67.</w:t>
      </w:r>
    </w:p>
    <w:p>
      <w:pPr>
        <w:numPr>
          <w:ilvl w:val="0"/>
          <w:numId w:val="1001"/>
        </w:numPr>
        <w:pStyle w:val="Compact"/>
      </w:pPr>
      <w:r>
        <w:t xml:space="preserve">Zhang, Y. (2022). "The Ethics of Street Photography in the Age of Surveillance." *Media, Culture &amp; Society*, 44(8), 112-130.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the Context of China Shanghai</dc:title>
  <dc:creator/>
  <dc:language>en</dc:language>
  <cp:keywords/>
  <dcterms:created xsi:type="dcterms:W3CDTF">2026-07-30T03:08:44Z</dcterms:created>
  <dcterms:modified xsi:type="dcterms:W3CDTF">2026-07-30T03:08:44Z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